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E7B63" w14:textId="77777777" w:rsidR="00674B7F" w:rsidRPr="001546A9" w:rsidRDefault="00674B7F" w:rsidP="00674B7F">
      <w:pPr>
        <w:widowControl w:val="0"/>
        <w:autoSpaceDE w:val="0"/>
        <w:autoSpaceDN w:val="0"/>
        <w:adjustRightInd w:val="0"/>
        <w:jc w:val="center"/>
        <w:rPr>
          <w:rFonts w:ascii="Tahoma" w:hAnsi="Tahoma" w:cs="Tahoma"/>
          <w:sz w:val="36"/>
          <w:szCs w:val="36"/>
          <w:lang w:val="en-US"/>
        </w:rPr>
      </w:pPr>
      <w:r>
        <w:rPr>
          <w:rFonts w:ascii="Tahoma" w:hAnsi="Tahoma" w:cs="Tahoma"/>
          <w:sz w:val="36"/>
          <w:szCs w:val="36"/>
          <w:lang w:val="en-US"/>
        </w:rPr>
        <w:t>Body Awareness</w:t>
      </w:r>
      <w:r w:rsidRPr="001546A9">
        <w:rPr>
          <w:rFonts w:ascii="Tahoma" w:hAnsi="Tahoma" w:cs="Tahoma"/>
          <w:sz w:val="36"/>
          <w:szCs w:val="36"/>
          <w:lang w:val="en-US"/>
        </w:rPr>
        <w:t xml:space="preserve"> @ Kimi Ora School</w:t>
      </w:r>
    </w:p>
    <w:p w14:paraId="14D063C1" w14:textId="77777777" w:rsidR="00674B7F" w:rsidRDefault="00674B7F" w:rsidP="00674B7F">
      <w:pPr>
        <w:widowControl w:val="0"/>
        <w:autoSpaceDE w:val="0"/>
        <w:autoSpaceDN w:val="0"/>
        <w:adjustRightInd w:val="0"/>
        <w:rPr>
          <w:rFonts w:ascii="Tahoma" w:hAnsi="Tahoma" w:cs="Tahoma"/>
          <w:sz w:val="26"/>
          <w:szCs w:val="26"/>
          <w:lang w:val="en-US"/>
        </w:rPr>
      </w:pPr>
    </w:p>
    <w:p w14:paraId="198F8DFA" w14:textId="77777777" w:rsidR="00674B7F" w:rsidRDefault="0052606F" w:rsidP="00674B7F">
      <w:pPr>
        <w:widowControl w:val="0"/>
        <w:autoSpaceDE w:val="0"/>
        <w:autoSpaceDN w:val="0"/>
        <w:adjustRightInd w:val="0"/>
        <w:rPr>
          <w:rFonts w:ascii="Tahoma" w:hAnsi="Tahoma" w:cs="Tahoma"/>
          <w:sz w:val="26"/>
          <w:szCs w:val="26"/>
          <w:lang w:val="en-US"/>
        </w:rPr>
      </w:pPr>
      <w:r>
        <w:rPr>
          <w:rFonts w:ascii="Tahoma" w:hAnsi="Tahoma" w:cs="Tahoma"/>
          <w:noProof/>
          <w:sz w:val="26"/>
          <w:szCs w:val="26"/>
          <w:lang w:val="en-US"/>
        </w:rPr>
        <w:drawing>
          <wp:anchor distT="0" distB="0" distL="114300" distR="114300" simplePos="0" relativeHeight="251658240" behindDoc="0" locked="0" layoutInCell="1" allowOverlap="1" wp14:anchorId="030C53A1" wp14:editId="0AF0F0A1">
            <wp:simplePos x="0" y="0"/>
            <wp:positionH relativeFrom="margin">
              <wp:posOffset>3251835</wp:posOffset>
            </wp:positionH>
            <wp:positionV relativeFrom="margin">
              <wp:posOffset>574040</wp:posOffset>
            </wp:positionV>
            <wp:extent cx="2066925" cy="1550670"/>
            <wp:effectExtent l="0" t="0" r="0" b="0"/>
            <wp:wrapSquare wrapText="bothSides"/>
            <wp:docPr id="1" name="Picture 1" descr="Macintosh HD:Users:teacher:Desktop:group body awareness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eacher:Desktop:group body awareness 2.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66925" cy="1550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4B7F">
        <w:rPr>
          <w:rFonts w:ascii="Tahoma" w:hAnsi="Tahoma" w:cs="Tahoma"/>
          <w:sz w:val="26"/>
          <w:szCs w:val="26"/>
          <w:lang w:val="en-US"/>
        </w:rPr>
        <w:t>Body Awareness is a group that was developed by a team consisting of a M</w:t>
      </w:r>
      <w:r w:rsidR="006765C9">
        <w:rPr>
          <w:rFonts w:ascii="Tahoma" w:hAnsi="Tahoma" w:cs="Tahoma"/>
          <w:sz w:val="26"/>
          <w:szCs w:val="26"/>
          <w:lang w:val="en-US"/>
        </w:rPr>
        <w:t>usic Therapist, Physiotherapist</w:t>
      </w:r>
      <w:r w:rsidR="00674B7F">
        <w:rPr>
          <w:rFonts w:ascii="Tahoma" w:hAnsi="Tahoma" w:cs="Tahoma"/>
          <w:sz w:val="26"/>
          <w:szCs w:val="26"/>
          <w:lang w:val="en-US"/>
        </w:rPr>
        <w:t xml:space="preserve">, Occupational Therapist and </w:t>
      </w:r>
      <w:r w:rsidR="006765C9">
        <w:rPr>
          <w:rFonts w:ascii="Tahoma" w:hAnsi="Tahoma" w:cs="Tahoma"/>
          <w:sz w:val="26"/>
          <w:szCs w:val="26"/>
          <w:lang w:val="en-US"/>
        </w:rPr>
        <w:t xml:space="preserve">a </w:t>
      </w:r>
      <w:r w:rsidR="00674B7F">
        <w:rPr>
          <w:rFonts w:ascii="Tahoma" w:hAnsi="Tahoma" w:cs="Tahoma"/>
          <w:sz w:val="26"/>
          <w:szCs w:val="26"/>
          <w:lang w:val="en-US"/>
        </w:rPr>
        <w:t xml:space="preserve">Teacher. The idea was to create a motivating session using music that encouraged students to gain spatial awareness and develop their gross motor skills. </w:t>
      </w:r>
    </w:p>
    <w:p w14:paraId="33465F67" w14:textId="77777777" w:rsidR="00674B7F" w:rsidRDefault="00674B7F" w:rsidP="00674B7F">
      <w:pPr>
        <w:widowControl w:val="0"/>
        <w:autoSpaceDE w:val="0"/>
        <w:autoSpaceDN w:val="0"/>
        <w:adjustRightInd w:val="0"/>
        <w:rPr>
          <w:rFonts w:ascii="Tahoma" w:hAnsi="Tahoma" w:cs="Tahoma"/>
          <w:sz w:val="26"/>
          <w:szCs w:val="26"/>
          <w:lang w:val="en-US"/>
        </w:rPr>
      </w:pPr>
    </w:p>
    <w:p w14:paraId="2DC6B302" w14:textId="77777777" w:rsidR="00674B7F" w:rsidRDefault="00674B7F" w:rsidP="00674B7F">
      <w:pPr>
        <w:widowControl w:val="0"/>
        <w:autoSpaceDE w:val="0"/>
        <w:autoSpaceDN w:val="0"/>
        <w:adjustRightInd w:val="0"/>
        <w:rPr>
          <w:rFonts w:ascii="Tahoma" w:hAnsi="Tahoma" w:cs="Tahoma"/>
          <w:sz w:val="26"/>
          <w:szCs w:val="26"/>
          <w:lang w:val="en-US"/>
        </w:rPr>
      </w:pPr>
      <w:r>
        <w:rPr>
          <w:rFonts w:ascii="Tahoma" w:hAnsi="Tahoma" w:cs="Tahoma"/>
          <w:b/>
          <w:bCs/>
          <w:sz w:val="26"/>
          <w:szCs w:val="26"/>
          <w:lang w:val="en-US"/>
        </w:rPr>
        <w:t>What happens?</w:t>
      </w:r>
    </w:p>
    <w:p w14:paraId="3ACE1D3B" w14:textId="77777777" w:rsidR="00674B7F" w:rsidRDefault="00674B7F" w:rsidP="00674B7F">
      <w:pPr>
        <w:widowControl w:val="0"/>
        <w:autoSpaceDE w:val="0"/>
        <w:autoSpaceDN w:val="0"/>
        <w:adjustRightInd w:val="0"/>
        <w:rPr>
          <w:rFonts w:ascii="Tahoma" w:hAnsi="Tahoma" w:cs="Tahoma"/>
          <w:sz w:val="26"/>
          <w:szCs w:val="26"/>
          <w:lang w:val="en-US"/>
        </w:rPr>
      </w:pPr>
    </w:p>
    <w:p w14:paraId="1044418B" w14:textId="77777777" w:rsidR="00674B7F" w:rsidRDefault="0052606F" w:rsidP="00674B7F">
      <w:pPr>
        <w:widowControl w:val="0"/>
        <w:autoSpaceDE w:val="0"/>
        <w:autoSpaceDN w:val="0"/>
        <w:adjustRightInd w:val="0"/>
        <w:rPr>
          <w:rFonts w:ascii="Tahoma" w:hAnsi="Tahoma" w:cs="Tahoma"/>
          <w:sz w:val="26"/>
          <w:szCs w:val="26"/>
          <w:lang w:val="en-US"/>
        </w:rPr>
      </w:pPr>
      <w:r>
        <w:rPr>
          <w:rFonts w:ascii="Tahoma" w:hAnsi="Tahoma" w:cs="Tahoma"/>
          <w:noProof/>
          <w:sz w:val="26"/>
          <w:szCs w:val="26"/>
          <w:lang w:val="en-US"/>
        </w:rPr>
        <w:drawing>
          <wp:anchor distT="0" distB="0" distL="114300" distR="114300" simplePos="0" relativeHeight="251659264" behindDoc="0" locked="0" layoutInCell="1" allowOverlap="1" wp14:anchorId="584BF940" wp14:editId="75A5F5E3">
            <wp:simplePos x="0" y="0"/>
            <wp:positionH relativeFrom="margin">
              <wp:posOffset>3709035</wp:posOffset>
            </wp:positionH>
            <wp:positionV relativeFrom="margin">
              <wp:posOffset>2860040</wp:posOffset>
            </wp:positionV>
            <wp:extent cx="1460500" cy="1715770"/>
            <wp:effectExtent l="0" t="0" r="12700" b="11430"/>
            <wp:wrapSquare wrapText="bothSides"/>
            <wp:docPr id="2" name="Picture 2" descr="Macintosh HD:Users:teacher:Desktop:Screen Shot 2016-09-03 at 8.13.2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eacher:Desktop:Screen Shot 2016-09-03 at 8.13.20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0" cy="1715770"/>
                    </a:xfrm>
                    <a:prstGeom prst="rect">
                      <a:avLst/>
                    </a:prstGeom>
                    <a:noFill/>
                    <a:ln>
                      <a:noFill/>
                    </a:ln>
                  </pic:spPr>
                </pic:pic>
              </a:graphicData>
            </a:graphic>
          </wp:anchor>
        </w:drawing>
      </w:r>
      <w:r w:rsidR="00674B7F">
        <w:rPr>
          <w:rFonts w:ascii="Tahoma" w:hAnsi="Tahoma" w:cs="Tahoma"/>
          <w:sz w:val="26"/>
          <w:szCs w:val="26"/>
          <w:lang w:val="en-US"/>
        </w:rPr>
        <w:t>Students are seated, out of their wheelchairs, on mats on the floor. The students who need support with sitting have an adult with them, other students have an adult between two students to support with finding body parts and giving individual verbal prompts.</w:t>
      </w:r>
    </w:p>
    <w:p w14:paraId="2593348F" w14:textId="77777777" w:rsidR="00674B7F" w:rsidRDefault="00674B7F" w:rsidP="00674B7F">
      <w:pPr>
        <w:widowControl w:val="0"/>
        <w:autoSpaceDE w:val="0"/>
        <w:autoSpaceDN w:val="0"/>
        <w:adjustRightInd w:val="0"/>
        <w:rPr>
          <w:rFonts w:ascii="Tahoma" w:hAnsi="Tahoma" w:cs="Tahoma"/>
          <w:sz w:val="26"/>
          <w:szCs w:val="26"/>
          <w:lang w:val="en-US"/>
        </w:rPr>
      </w:pPr>
    </w:p>
    <w:p w14:paraId="1B541B3B" w14:textId="77777777" w:rsidR="0052606F" w:rsidRPr="0052606F" w:rsidRDefault="00674B7F" w:rsidP="0052606F">
      <w:pPr>
        <w:shd w:val="clear" w:color="auto" w:fill="FFFFFF"/>
        <w:spacing w:after="240"/>
        <w:rPr>
          <w:rFonts w:ascii="Arial" w:hAnsi="Arial" w:cs="Arial"/>
          <w:color w:val="222222"/>
          <w:sz w:val="19"/>
          <w:szCs w:val="19"/>
          <w:lang w:val="en-AU"/>
        </w:rPr>
      </w:pPr>
      <w:r>
        <w:rPr>
          <w:rFonts w:ascii="Tahoma" w:hAnsi="Tahoma" w:cs="Tahoma"/>
          <w:sz w:val="26"/>
          <w:szCs w:val="26"/>
          <w:lang w:val="en-US"/>
        </w:rPr>
        <w:t xml:space="preserve">Traditionally the group has been led by an adult playing the guitar. </w:t>
      </w:r>
      <w:r w:rsidR="0052606F">
        <w:rPr>
          <w:rFonts w:ascii="Tahoma" w:hAnsi="Tahoma" w:cs="Tahoma"/>
          <w:sz w:val="26"/>
          <w:szCs w:val="26"/>
          <w:lang w:val="en-US"/>
        </w:rPr>
        <w:t xml:space="preserve">Movies of some of the songs are on YouTube via this link </w:t>
      </w:r>
    </w:p>
    <w:p w14:paraId="04A572A4" w14:textId="77777777" w:rsidR="0052606F" w:rsidRPr="0052606F" w:rsidRDefault="0052606F" w:rsidP="0052606F">
      <w:pPr>
        <w:shd w:val="clear" w:color="auto" w:fill="FFFFFF"/>
        <w:rPr>
          <w:rFonts w:ascii="Arial" w:hAnsi="Arial" w:cs="Arial"/>
          <w:color w:val="222222"/>
          <w:sz w:val="19"/>
          <w:szCs w:val="19"/>
          <w:lang w:val="en-AU"/>
        </w:rPr>
      </w:pPr>
      <w:r w:rsidRPr="0052606F">
        <w:rPr>
          <w:rFonts w:ascii="Arial" w:hAnsi="Arial" w:cs="Arial"/>
          <w:color w:val="222222"/>
          <w:sz w:val="19"/>
          <w:szCs w:val="19"/>
          <w:lang w:val="en-AU"/>
        </w:rPr>
        <w:fldChar w:fldCharType="begin"/>
      </w:r>
      <w:r w:rsidRPr="0052606F">
        <w:rPr>
          <w:rFonts w:ascii="Arial" w:hAnsi="Arial" w:cs="Arial"/>
          <w:color w:val="222222"/>
          <w:sz w:val="19"/>
          <w:szCs w:val="19"/>
          <w:lang w:val="en-AU"/>
        </w:rPr>
        <w:instrText xml:space="preserve"> HYPERLINK "https://www.youtube.com/playlist?list=PL55e-puvfimVqDkgiFMnDxtqmkCkot79g" \t "_blank" </w:instrText>
      </w:r>
      <w:r w:rsidRPr="0052606F">
        <w:rPr>
          <w:rFonts w:ascii="Arial" w:hAnsi="Arial" w:cs="Arial"/>
          <w:color w:val="222222"/>
          <w:sz w:val="19"/>
          <w:szCs w:val="19"/>
          <w:lang w:val="en-AU"/>
        </w:rPr>
      </w:r>
      <w:r w:rsidRPr="0052606F">
        <w:rPr>
          <w:rFonts w:ascii="Arial" w:hAnsi="Arial" w:cs="Arial"/>
          <w:color w:val="222222"/>
          <w:sz w:val="19"/>
          <w:szCs w:val="19"/>
          <w:lang w:val="en-AU"/>
        </w:rPr>
        <w:fldChar w:fldCharType="separate"/>
      </w:r>
      <w:r w:rsidRPr="0052606F">
        <w:rPr>
          <w:rFonts w:ascii="Arial" w:hAnsi="Arial" w:cs="Arial"/>
          <w:color w:val="1155CC"/>
          <w:sz w:val="19"/>
          <w:szCs w:val="19"/>
          <w:u w:val="single"/>
          <w:lang w:val="en-AU"/>
        </w:rPr>
        <w:t>https://www.youtube.com/playlist?list=PL55e-puvfimVqDkgiFMnDxtqmkCkot79g</w:t>
      </w:r>
      <w:r w:rsidRPr="0052606F">
        <w:rPr>
          <w:rFonts w:ascii="Arial" w:hAnsi="Arial" w:cs="Arial"/>
          <w:color w:val="222222"/>
          <w:sz w:val="19"/>
          <w:szCs w:val="19"/>
          <w:lang w:val="en-AU"/>
        </w:rPr>
        <w:fldChar w:fldCharType="end"/>
      </w:r>
      <w:r w:rsidRPr="0052606F">
        <w:rPr>
          <w:rFonts w:ascii="Arial" w:hAnsi="Arial" w:cs="Arial"/>
          <w:color w:val="222222"/>
          <w:sz w:val="19"/>
          <w:szCs w:val="19"/>
          <w:lang w:val="en-AU"/>
        </w:rPr>
        <w:t> </w:t>
      </w:r>
    </w:p>
    <w:p w14:paraId="5A2BA6A3" w14:textId="77777777" w:rsidR="00674B7F" w:rsidRPr="00674B7F" w:rsidRDefault="0052606F" w:rsidP="00674B7F">
      <w:pPr>
        <w:widowControl w:val="0"/>
        <w:autoSpaceDE w:val="0"/>
        <w:autoSpaceDN w:val="0"/>
        <w:adjustRightInd w:val="0"/>
        <w:rPr>
          <w:rFonts w:ascii="Tahoma" w:hAnsi="Tahoma" w:cs="Tahoma"/>
          <w:sz w:val="26"/>
          <w:szCs w:val="26"/>
          <w:lang w:val="en-US"/>
        </w:rPr>
      </w:pPr>
      <w:r>
        <w:rPr>
          <w:rFonts w:ascii="Tahoma" w:hAnsi="Tahoma" w:cs="Tahoma"/>
          <w:sz w:val="26"/>
          <w:szCs w:val="26"/>
          <w:lang w:val="en-US"/>
        </w:rPr>
        <w:t xml:space="preserve"> </w:t>
      </w:r>
    </w:p>
    <w:p w14:paraId="57A4A9BC" w14:textId="77777777" w:rsidR="00674B7F" w:rsidRPr="00245B4B" w:rsidRDefault="00245B4B" w:rsidP="00245B4B">
      <w:pPr>
        <w:widowControl w:val="0"/>
        <w:autoSpaceDE w:val="0"/>
        <w:autoSpaceDN w:val="0"/>
        <w:adjustRightInd w:val="0"/>
        <w:rPr>
          <w:rFonts w:ascii="Tahoma" w:hAnsi="Tahoma" w:cs="Tahoma"/>
          <w:sz w:val="26"/>
          <w:szCs w:val="26"/>
          <w:lang w:val="en-US"/>
        </w:rPr>
      </w:pPr>
      <w:r>
        <w:rPr>
          <w:rFonts w:ascii="Tahoma" w:hAnsi="Tahoma" w:cs="Tahoma"/>
          <w:sz w:val="26"/>
          <w:szCs w:val="26"/>
          <w:lang w:val="en-US"/>
        </w:rPr>
        <w:t xml:space="preserve">The session is repetitive and we have found that over a long </w:t>
      </w:r>
      <w:r w:rsidR="006765C9">
        <w:rPr>
          <w:rFonts w:ascii="Tahoma" w:hAnsi="Tahoma" w:cs="Tahoma"/>
          <w:sz w:val="26"/>
          <w:szCs w:val="26"/>
          <w:lang w:val="en-US"/>
        </w:rPr>
        <w:t>period of time students become</w:t>
      </w:r>
      <w:r>
        <w:rPr>
          <w:rFonts w:ascii="Tahoma" w:hAnsi="Tahoma" w:cs="Tahoma"/>
          <w:sz w:val="26"/>
          <w:szCs w:val="26"/>
          <w:lang w:val="en-US"/>
        </w:rPr>
        <w:t xml:space="preserve"> increasingly independent with the tasks. </w:t>
      </w:r>
    </w:p>
    <w:p w14:paraId="63106810" w14:textId="77777777" w:rsidR="0052606F" w:rsidRDefault="0052606F" w:rsidP="00674B7F">
      <w:pPr>
        <w:widowControl w:val="0"/>
        <w:autoSpaceDE w:val="0"/>
        <w:autoSpaceDN w:val="0"/>
        <w:adjustRightInd w:val="0"/>
        <w:rPr>
          <w:rFonts w:ascii="Times" w:hAnsi="Times" w:cs="Times"/>
          <w:sz w:val="26"/>
          <w:szCs w:val="26"/>
          <w:lang w:val="en-US"/>
        </w:rPr>
      </w:pPr>
    </w:p>
    <w:p w14:paraId="077514B1" w14:textId="77777777" w:rsidR="0052606F" w:rsidRDefault="0052606F" w:rsidP="00674B7F">
      <w:pPr>
        <w:widowControl w:val="0"/>
        <w:autoSpaceDE w:val="0"/>
        <w:autoSpaceDN w:val="0"/>
        <w:adjustRightInd w:val="0"/>
        <w:rPr>
          <w:rFonts w:ascii="Times" w:hAnsi="Times" w:cs="Times"/>
          <w:sz w:val="26"/>
          <w:szCs w:val="26"/>
          <w:lang w:val="en-US"/>
        </w:rPr>
      </w:pPr>
    </w:p>
    <w:p w14:paraId="31A78CD7" w14:textId="77777777" w:rsidR="0052606F" w:rsidRDefault="0052606F" w:rsidP="00674B7F">
      <w:pPr>
        <w:widowControl w:val="0"/>
        <w:autoSpaceDE w:val="0"/>
        <w:autoSpaceDN w:val="0"/>
        <w:adjustRightInd w:val="0"/>
        <w:rPr>
          <w:rFonts w:ascii="Times" w:hAnsi="Times" w:cs="Times"/>
          <w:sz w:val="26"/>
          <w:szCs w:val="26"/>
          <w:lang w:val="en-US"/>
        </w:rPr>
      </w:pPr>
    </w:p>
    <w:p w14:paraId="03D2D2F9" w14:textId="77777777" w:rsidR="0052606F" w:rsidRDefault="0052606F" w:rsidP="00674B7F">
      <w:pPr>
        <w:widowControl w:val="0"/>
        <w:autoSpaceDE w:val="0"/>
        <w:autoSpaceDN w:val="0"/>
        <w:adjustRightInd w:val="0"/>
        <w:rPr>
          <w:rFonts w:ascii="Times" w:hAnsi="Times" w:cs="Times"/>
          <w:sz w:val="26"/>
          <w:szCs w:val="26"/>
          <w:lang w:val="en-US"/>
        </w:rPr>
      </w:pPr>
    </w:p>
    <w:p w14:paraId="49F45D25" w14:textId="77777777" w:rsidR="0052606F" w:rsidRDefault="0052606F" w:rsidP="00674B7F">
      <w:pPr>
        <w:widowControl w:val="0"/>
        <w:autoSpaceDE w:val="0"/>
        <w:autoSpaceDN w:val="0"/>
        <w:adjustRightInd w:val="0"/>
        <w:rPr>
          <w:rFonts w:ascii="Times" w:hAnsi="Times" w:cs="Times"/>
          <w:sz w:val="26"/>
          <w:szCs w:val="26"/>
          <w:lang w:val="en-US"/>
        </w:rPr>
      </w:pPr>
    </w:p>
    <w:p w14:paraId="3EA6213E" w14:textId="77777777" w:rsidR="0052606F" w:rsidRDefault="0052606F" w:rsidP="00674B7F">
      <w:pPr>
        <w:widowControl w:val="0"/>
        <w:autoSpaceDE w:val="0"/>
        <w:autoSpaceDN w:val="0"/>
        <w:adjustRightInd w:val="0"/>
        <w:rPr>
          <w:rFonts w:ascii="Times" w:hAnsi="Times" w:cs="Times"/>
          <w:sz w:val="26"/>
          <w:szCs w:val="26"/>
          <w:lang w:val="en-US"/>
        </w:rPr>
      </w:pPr>
    </w:p>
    <w:p w14:paraId="06562856" w14:textId="77777777" w:rsidR="0052606F" w:rsidRDefault="0052606F" w:rsidP="00674B7F">
      <w:pPr>
        <w:widowControl w:val="0"/>
        <w:autoSpaceDE w:val="0"/>
        <w:autoSpaceDN w:val="0"/>
        <w:adjustRightInd w:val="0"/>
        <w:rPr>
          <w:rFonts w:ascii="Times" w:hAnsi="Times" w:cs="Times"/>
          <w:sz w:val="26"/>
          <w:szCs w:val="26"/>
          <w:lang w:val="en-US"/>
        </w:rPr>
      </w:pPr>
    </w:p>
    <w:p w14:paraId="3256126E" w14:textId="77777777" w:rsidR="0052606F" w:rsidRDefault="0052606F" w:rsidP="00674B7F">
      <w:pPr>
        <w:widowControl w:val="0"/>
        <w:autoSpaceDE w:val="0"/>
        <w:autoSpaceDN w:val="0"/>
        <w:adjustRightInd w:val="0"/>
        <w:rPr>
          <w:rFonts w:ascii="Times" w:hAnsi="Times" w:cs="Times"/>
          <w:sz w:val="26"/>
          <w:szCs w:val="26"/>
          <w:lang w:val="en-US"/>
        </w:rPr>
      </w:pPr>
    </w:p>
    <w:p w14:paraId="2B0DDFBA" w14:textId="77777777" w:rsidR="0052606F" w:rsidRDefault="0052606F" w:rsidP="00674B7F">
      <w:pPr>
        <w:widowControl w:val="0"/>
        <w:autoSpaceDE w:val="0"/>
        <w:autoSpaceDN w:val="0"/>
        <w:adjustRightInd w:val="0"/>
        <w:rPr>
          <w:rFonts w:ascii="Times" w:hAnsi="Times" w:cs="Times"/>
          <w:sz w:val="26"/>
          <w:szCs w:val="26"/>
          <w:lang w:val="en-US"/>
        </w:rPr>
      </w:pPr>
    </w:p>
    <w:p w14:paraId="4E4CAD46" w14:textId="77777777" w:rsidR="0052606F" w:rsidRDefault="0052606F" w:rsidP="00674B7F">
      <w:pPr>
        <w:widowControl w:val="0"/>
        <w:autoSpaceDE w:val="0"/>
        <w:autoSpaceDN w:val="0"/>
        <w:adjustRightInd w:val="0"/>
        <w:rPr>
          <w:rFonts w:ascii="Times" w:hAnsi="Times" w:cs="Times"/>
          <w:sz w:val="26"/>
          <w:szCs w:val="26"/>
          <w:lang w:val="en-US"/>
        </w:rPr>
      </w:pPr>
    </w:p>
    <w:p w14:paraId="6EA033F0" w14:textId="77777777" w:rsidR="0052606F" w:rsidRDefault="0052606F" w:rsidP="00674B7F">
      <w:pPr>
        <w:widowControl w:val="0"/>
        <w:autoSpaceDE w:val="0"/>
        <w:autoSpaceDN w:val="0"/>
        <w:adjustRightInd w:val="0"/>
        <w:rPr>
          <w:rFonts w:ascii="Times" w:hAnsi="Times" w:cs="Times"/>
          <w:sz w:val="26"/>
          <w:szCs w:val="26"/>
          <w:lang w:val="en-US"/>
        </w:rPr>
      </w:pPr>
    </w:p>
    <w:p w14:paraId="12F57268" w14:textId="77777777" w:rsidR="0052606F" w:rsidRDefault="0052606F" w:rsidP="00674B7F">
      <w:pPr>
        <w:widowControl w:val="0"/>
        <w:autoSpaceDE w:val="0"/>
        <w:autoSpaceDN w:val="0"/>
        <w:adjustRightInd w:val="0"/>
        <w:rPr>
          <w:rFonts w:ascii="Times" w:hAnsi="Times" w:cs="Times"/>
          <w:sz w:val="26"/>
          <w:szCs w:val="26"/>
          <w:lang w:val="en-US"/>
        </w:rPr>
      </w:pPr>
    </w:p>
    <w:p w14:paraId="6D32A8C4" w14:textId="77777777" w:rsidR="0052606F" w:rsidRDefault="0052606F" w:rsidP="00674B7F">
      <w:pPr>
        <w:widowControl w:val="0"/>
        <w:autoSpaceDE w:val="0"/>
        <w:autoSpaceDN w:val="0"/>
        <w:adjustRightInd w:val="0"/>
        <w:rPr>
          <w:rFonts w:ascii="Times" w:hAnsi="Times" w:cs="Times"/>
          <w:sz w:val="26"/>
          <w:szCs w:val="26"/>
          <w:lang w:val="en-US"/>
        </w:rPr>
      </w:pPr>
    </w:p>
    <w:p w14:paraId="4B814EC1" w14:textId="77777777" w:rsidR="0052606F" w:rsidRDefault="0052606F" w:rsidP="00674B7F">
      <w:pPr>
        <w:widowControl w:val="0"/>
        <w:autoSpaceDE w:val="0"/>
        <w:autoSpaceDN w:val="0"/>
        <w:adjustRightInd w:val="0"/>
        <w:rPr>
          <w:rFonts w:ascii="Times" w:hAnsi="Times" w:cs="Times"/>
          <w:sz w:val="26"/>
          <w:szCs w:val="26"/>
          <w:lang w:val="en-US"/>
        </w:rPr>
      </w:pPr>
    </w:p>
    <w:p w14:paraId="3AB71D27" w14:textId="77777777" w:rsidR="0052606F" w:rsidRDefault="0052606F" w:rsidP="00674B7F">
      <w:pPr>
        <w:widowControl w:val="0"/>
        <w:autoSpaceDE w:val="0"/>
        <w:autoSpaceDN w:val="0"/>
        <w:adjustRightInd w:val="0"/>
        <w:rPr>
          <w:rFonts w:ascii="Times" w:hAnsi="Times" w:cs="Times"/>
          <w:sz w:val="26"/>
          <w:szCs w:val="26"/>
          <w:lang w:val="en-US"/>
        </w:rPr>
      </w:pPr>
      <w:bookmarkStart w:id="0" w:name="_GoBack"/>
      <w:bookmarkEnd w:id="0"/>
    </w:p>
    <w:p w14:paraId="1DE62F3F" w14:textId="77777777" w:rsidR="0052606F" w:rsidRDefault="0052606F" w:rsidP="00674B7F">
      <w:pPr>
        <w:widowControl w:val="0"/>
        <w:autoSpaceDE w:val="0"/>
        <w:autoSpaceDN w:val="0"/>
        <w:adjustRightInd w:val="0"/>
        <w:rPr>
          <w:rFonts w:ascii="Times" w:hAnsi="Times" w:cs="Times"/>
          <w:sz w:val="26"/>
          <w:szCs w:val="26"/>
          <w:lang w:val="en-US"/>
        </w:rPr>
      </w:pPr>
    </w:p>
    <w:p w14:paraId="22AF41B4" w14:textId="77777777" w:rsidR="00674B7F" w:rsidRPr="00BD6CED" w:rsidRDefault="00674B7F" w:rsidP="00674B7F">
      <w:pPr>
        <w:rPr>
          <w:sz w:val="26"/>
          <w:szCs w:val="26"/>
        </w:rPr>
      </w:pPr>
    </w:p>
    <w:p w14:paraId="38786A9C" w14:textId="77777777" w:rsidR="00674B7F" w:rsidRDefault="00674B7F" w:rsidP="00674B7F">
      <w:pPr>
        <w:rPr>
          <w:sz w:val="26"/>
          <w:szCs w:val="26"/>
        </w:rPr>
      </w:pPr>
      <w:r w:rsidRPr="00BD6CED">
        <w:rPr>
          <w:sz w:val="26"/>
          <w:szCs w:val="26"/>
        </w:rPr>
        <w:lastRenderedPageBreak/>
        <w:t>SAMPLE LESSON PLAN….</w:t>
      </w:r>
    </w:p>
    <w:p w14:paraId="7E9EC2CD" w14:textId="77777777" w:rsidR="00E1194D" w:rsidRPr="00B03AE6" w:rsidRDefault="00E1194D">
      <w:pPr>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1194D" w:rsidRPr="00B03AE6" w14:paraId="54F142E7" w14:textId="77777777">
        <w:tc>
          <w:tcPr>
            <w:tcW w:w="8522" w:type="dxa"/>
          </w:tcPr>
          <w:tbl>
            <w:tblPr>
              <w:tblpPr w:leftFromText="180" w:rightFromText="180" w:vertAnchor="text" w:horzAnchor="page" w:tblpX="1810" w:tblpY="340"/>
              <w:tblW w:w="85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8522"/>
            </w:tblGrid>
            <w:tr w:rsidR="00674B7F" w:rsidRPr="00B03AE6" w14:paraId="6B9652EE" w14:textId="77777777" w:rsidTr="00674B7F">
              <w:tc>
                <w:tcPr>
                  <w:tcW w:w="8522" w:type="dxa"/>
                </w:tcPr>
                <w:p w14:paraId="2BA43466" w14:textId="77777777" w:rsidR="00674B7F" w:rsidRPr="00B03AE6" w:rsidRDefault="00674B7F" w:rsidP="00674B7F">
                  <w:pPr>
                    <w:pStyle w:val="Heading1"/>
                    <w:jc w:val="center"/>
                    <w:rPr>
                      <w:rFonts w:ascii="Arial" w:hAnsi="Arial"/>
                      <w:sz w:val="22"/>
                      <w:szCs w:val="22"/>
                    </w:rPr>
                  </w:pPr>
                  <w:r w:rsidRPr="00B03AE6">
                    <w:rPr>
                      <w:rFonts w:ascii="Arial" w:hAnsi="Arial"/>
                      <w:sz w:val="22"/>
                      <w:szCs w:val="22"/>
                    </w:rPr>
                    <w:t>Kimi Ora School</w:t>
                  </w:r>
                </w:p>
                <w:p w14:paraId="557B05B2" w14:textId="77777777" w:rsidR="00674B7F" w:rsidRPr="00B03AE6" w:rsidRDefault="00674B7F" w:rsidP="00674B7F">
                  <w:pPr>
                    <w:tabs>
                      <w:tab w:val="num" w:pos="720"/>
                    </w:tabs>
                    <w:ind w:left="360"/>
                    <w:jc w:val="center"/>
                    <w:rPr>
                      <w:rFonts w:ascii="Arial" w:hAnsi="Arial"/>
                      <w:sz w:val="22"/>
                      <w:szCs w:val="22"/>
                    </w:rPr>
                  </w:pPr>
                  <w:r w:rsidRPr="00B03AE6">
                    <w:rPr>
                      <w:rFonts w:ascii="Arial" w:hAnsi="Arial"/>
                      <w:sz w:val="22"/>
                      <w:szCs w:val="22"/>
                    </w:rPr>
                    <w:t>Unit Plan</w:t>
                  </w:r>
                </w:p>
              </w:tc>
            </w:tr>
          </w:tbl>
          <w:p w14:paraId="00F8696E" w14:textId="77777777" w:rsidR="00E1194D" w:rsidRPr="00B03AE6" w:rsidRDefault="00E1194D" w:rsidP="00AE415B">
            <w:pPr>
              <w:jc w:val="center"/>
              <w:rPr>
                <w:rFonts w:ascii="Arial" w:hAnsi="Arial"/>
                <w:sz w:val="22"/>
                <w:szCs w:val="22"/>
              </w:rPr>
            </w:pPr>
            <w:r w:rsidRPr="00B03AE6">
              <w:rPr>
                <w:rFonts w:ascii="Arial" w:hAnsi="Arial"/>
                <w:sz w:val="22"/>
                <w:szCs w:val="22"/>
              </w:rPr>
              <w:t>Body Awareness Group</w:t>
            </w:r>
          </w:p>
        </w:tc>
      </w:tr>
    </w:tbl>
    <w:p w14:paraId="46A07C9F" w14:textId="77777777" w:rsidR="00E1194D" w:rsidRPr="00B03AE6" w:rsidRDefault="00E1194D">
      <w:pPr>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1194D" w:rsidRPr="00B03AE6" w14:paraId="5A0C279B" w14:textId="77777777">
        <w:tc>
          <w:tcPr>
            <w:tcW w:w="8522" w:type="dxa"/>
          </w:tcPr>
          <w:p w14:paraId="15D9C9DD" w14:textId="77777777" w:rsidR="009E6CE3" w:rsidRPr="00B03AE6" w:rsidRDefault="00E1194D">
            <w:pPr>
              <w:rPr>
                <w:rFonts w:ascii="Arial" w:hAnsi="Arial"/>
                <w:sz w:val="22"/>
                <w:szCs w:val="22"/>
              </w:rPr>
            </w:pPr>
            <w:r w:rsidRPr="00B03AE6">
              <w:rPr>
                <w:rFonts w:ascii="Arial" w:hAnsi="Arial"/>
                <w:sz w:val="22"/>
                <w:szCs w:val="22"/>
              </w:rPr>
              <w:t>Curriculum Reference: Health and Physical Education</w:t>
            </w:r>
            <w:r w:rsidR="009E6CE3" w:rsidRPr="00B03AE6">
              <w:rPr>
                <w:rFonts w:ascii="Arial" w:hAnsi="Arial"/>
                <w:sz w:val="22"/>
                <w:szCs w:val="22"/>
              </w:rPr>
              <w:t xml:space="preserve"> </w:t>
            </w:r>
          </w:p>
          <w:p w14:paraId="5F21DE8D" w14:textId="77777777" w:rsidR="00E1194D" w:rsidRDefault="00E1194D">
            <w:pPr>
              <w:rPr>
                <w:rFonts w:ascii="Arial" w:hAnsi="Arial"/>
                <w:sz w:val="22"/>
                <w:szCs w:val="22"/>
              </w:rPr>
            </w:pPr>
            <w:r w:rsidRPr="00B03AE6">
              <w:rPr>
                <w:rFonts w:ascii="Arial" w:hAnsi="Arial"/>
                <w:sz w:val="22"/>
                <w:szCs w:val="22"/>
              </w:rPr>
              <w:t xml:space="preserve">English </w:t>
            </w:r>
            <w:r w:rsidR="006828D7">
              <w:rPr>
                <w:rFonts w:ascii="Arial" w:hAnsi="Arial"/>
                <w:sz w:val="22"/>
                <w:szCs w:val="22"/>
              </w:rPr>
              <w:t>–</w:t>
            </w:r>
            <w:r w:rsidRPr="00B03AE6">
              <w:rPr>
                <w:rFonts w:ascii="Arial" w:hAnsi="Arial"/>
                <w:sz w:val="22"/>
                <w:szCs w:val="22"/>
              </w:rPr>
              <w:t xml:space="preserve"> Mathematics</w:t>
            </w:r>
          </w:p>
          <w:p w14:paraId="3163BB10" w14:textId="77777777" w:rsidR="006828D7" w:rsidRPr="00B03AE6" w:rsidRDefault="006828D7" w:rsidP="005B3397">
            <w:pPr>
              <w:rPr>
                <w:rFonts w:ascii="Arial" w:hAnsi="Arial"/>
                <w:sz w:val="22"/>
                <w:szCs w:val="22"/>
              </w:rPr>
            </w:pPr>
            <w:r>
              <w:rPr>
                <w:rFonts w:ascii="Arial" w:hAnsi="Arial"/>
                <w:sz w:val="22"/>
                <w:szCs w:val="22"/>
              </w:rPr>
              <w:t xml:space="preserve">Key Competencies Focus: </w:t>
            </w:r>
            <w:r w:rsidR="005B3397">
              <w:rPr>
                <w:rFonts w:ascii="Arial" w:hAnsi="Arial"/>
                <w:sz w:val="22"/>
                <w:szCs w:val="22"/>
              </w:rPr>
              <w:t>Using Symbols and Text</w:t>
            </w:r>
          </w:p>
        </w:tc>
      </w:tr>
    </w:tbl>
    <w:p w14:paraId="1F585A80" w14:textId="77777777" w:rsidR="00E1194D" w:rsidRPr="00B03AE6" w:rsidRDefault="00E1194D">
      <w:pPr>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E1194D" w:rsidRPr="00B03AE6" w14:paraId="02140B56" w14:textId="77777777">
        <w:tc>
          <w:tcPr>
            <w:tcW w:w="4261" w:type="dxa"/>
          </w:tcPr>
          <w:p w14:paraId="1B949746" w14:textId="77777777" w:rsidR="00E1194D" w:rsidRPr="00B03AE6" w:rsidRDefault="00C47FEA" w:rsidP="0052606F">
            <w:pPr>
              <w:rPr>
                <w:rFonts w:ascii="Arial" w:hAnsi="Arial"/>
                <w:i/>
                <w:sz w:val="22"/>
                <w:szCs w:val="22"/>
              </w:rPr>
            </w:pPr>
            <w:r>
              <w:rPr>
                <w:rFonts w:ascii="Arial" w:hAnsi="Arial"/>
                <w:sz w:val="22"/>
                <w:szCs w:val="22"/>
              </w:rPr>
              <w:t xml:space="preserve">Date: </w:t>
            </w:r>
          </w:p>
        </w:tc>
        <w:tc>
          <w:tcPr>
            <w:tcW w:w="4261" w:type="dxa"/>
          </w:tcPr>
          <w:p w14:paraId="2E7C29CE" w14:textId="77777777" w:rsidR="000A4809" w:rsidRPr="008F530D" w:rsidRDefault="009E6CE3" w:rsidP="000A4809">
            <w:pPr>
              <w:pStyle w:val="NormalWeb"/>
              <w:spacing w:before="0" w:beforeAutospacing="0" w:after="0" w:afterAutospacing="0"/>
              <w:jc w:val="center"/>
              <w:rPr>
                <w:rFonts w:ascii="Times" w:eastAsia="Times New Roman" w:hAnsi="Times" w:cs="Times New Roman"/>
                <w:color w:val="auto"/>
                <w:sz w:val="20"/>
                <w:szCs w:val="20"/>
              </w:rPr>
            </w:pPr>
            <w:r w:rsidRPr="00B03AE6">
              <w:rPr>
                <w:rFonts w:ascii="Arial" w:hAnsi="Arial"/>
                <w:sz w:val="22"/>
                <w:szCs w:val="22"/>
              </w:rPr>
              <w:t xml:space="preserve">Group: </w:t>
            </w:r>
          </w:p>
          <w:p w14:paraId="6C5C815A" w14:textId="77777777" w:rsidR="000A4809" w:rsidRPr="000A4809" w:rsidRDefault="000A4809" w:rsidP="000A4809">
            <w:pPr>
              <w:rPr>
                <w:rFonts w:ascii="Times" w:hAnsi="Times"/>
                <w:lang w:val="en-AU"/>
              </w:rPr>
            </w:pPr>
          </w:p>
          <w:p w14:paraId="33DB3868" w14:textId="77777777" w:rsidR="00E1194D" w:rsidRPr="00B03AE6" w:rsidRDefault="00E1194D">
            <w:pPr>
              <w:rPr>
                <w:rFonts w:ascii="Arial" w:hAnsi="Arial"/>
                <w:i/>
                <w:sz w:val="22"/>
                <w:szCs w:val="22"/>
              </w:rPr>
            </w:pPr>
          </w:p>
          <w:p w14:paraId="7C0FB808" w14:textId="77777777" w:rsidR="00E1194D" w:rsidRPr="00B03AE6" w:rsidRDefault="00E1194D">
            <w:pPr>
              <w:rPr>
                <w:rFonts w:ascii="Arial" w:hAnsi="Arial"/>
                <w:sz w:val="22"/>
                <w:szCs w:val="22"/>
              </w:rPr>
            </w:pPr>
          </w:p>
        </w:tc>
      </w:tr>
    </w:tbl>
    <w:p w14:paraId="5603A29B" w14:textId="77777777" w:rsidR="00E1194D" w:rsidRPr="00B03AE6" w:rsidRDefault="00E1194D">
      <w:pPr>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1194D" w:rsidRPr="00B03AE6" w14:paraId="17134107" w14:textId="77777777">
        <w:tc>
          <w:tcPr>
            <w:tcW w:w="8522" w:type="dxa"/>
          </w:tcPr>
          <w:p w14:paraId="6481EF46" w14:textId="77777777" w:rsidR="00E1194D" w:rsidRPr="00B03AE6" w:rsidRDefault="00E1194D" w:rsidP="00AE415B">
            <w:pPr>
              <w:rPr>
                <w:rFonts w:ascii="Arial" w:hAnsi="Arial"/>
                <w:sz w:val="22"/>
                <w:szCs w:val="22"/>
              </w:rPr>
            </w:pPr>
            <w:r w:rsidRPr="00B03AE6">
              <w:rPr>
                <w:rFonts w:ascii="Arial" w:hAnsi="Arial"/>
                <w:sz w:val="22"/>
                <w:szCs w:val="22"/>
              </w:rPr>
              <w:t>Block Session Plan:</w:t>
            </w:r>
          </w:p>
          <w:p w14:paraId="67C52E8A" w14:textId="77777777" w:rsidR="00E1194D" w:rsidRPr="00B03AE6" w:rsidRDefault="005B3397" w:rsidP="00C65215">
            <w:pPr>
              <w:ind w:right="720"/>
              <w:jc w:val="center"/>
              <w:rPr>
                <w:rFonts w:ascii="Arial" w:hAnsi="Arial"/>
                <w:b/>
                <w:sz w:val="22"/>
                <w:szCs w:val="22"/>
              </w:rPr>
            </w:pPr>
            <w:r>
              <w:rPr>
                <w:rFonts w:ascii="Arial" w:hAnsi="Arial"/>
                <w:b/>
                <w:sz w:val="22"/>
                <w:szCs w:val="22"/>
              </w:rPr>
              <w:t>Mondays</w:t>
            </w:r>
            <w:r w:rsidR="00673C09">
              <w:rPr>
                <w:rFonts w:ascii="Arial" w:hAnsi="Arial"/>
                <w:b/>
                <w:sz w:val="22"/>
                <w:szCs w:val="22"/>
              </w:rPr>
              <w:t xml:space="preserve"> 9.30 – 10a</w:t>
            </w:r>
            <w:r w:rsidR="00E1194D" w:rsidRPr="00B03AE6">
              <w:rPr>
                <w:rFonts w:ascii="Arial" w:hAnsi="Arial"/>
                <w:b/>
                <w:sz w:val="22"/>
                <w:szCs w:val="22"/>
              </w:rPr>
              <w:t>m</w:t>
            </w:r>
          </w:p>
          <w:p w14:paraId="1297435F" w14:textId="77777777" w:rsidR="00E1194D" w:rsidRPr="00B03AE6" w:rsidRDefault="00E1194D" w:rsidP="00C65215">
            <w:pPr>
              <w:ind w:right="720"/>
              <w:jc w:val="center"/>
              <w:rPr>
                <w:rFonts w:ascii="Arial" w:hAnsi="Arial"/>
                <w:b/>
                <w:sz w:val="22"/>
                <w:szCs w:val="22"/>
              </w:rPr>
            </w:pPr>
          </w:p>
          <w:p w14:paraId="500041D1" w14:textId="77777777" w:rsidR="00E1194D" w:rsidRPr="00B03AE6" w:rsidRDefault="00E1194D">
            <w:pPr>
              <w:ind w:right="720"/>
              <w:rPr>
                <w:rFonts w:ascii="Arial" w:hAnsi="Arial"/>
                <w:sz w:val="22"/>
                <w:szCs w:val="22"/>
                <w:u w:val="single"/>
              </w:rPr>
            </w:pPr>
            <w:r w:rsidRPr="00B03AE6">
              <w:rPr>
                <w:rFonts w:ascii="Arial" w:hAnsi="Arial"/>
                <w:sz w:val="22"/>
                <w:szCs w:val="22"/>
                <w:u w:val="single"/>
              </w:rPr>
              <w:t>Achievement Objectives:</w:t>
            </w:r>
          </w:p>
          <w:p w14:paraId="34E9D282" w14:textId="77777777" w:rsidR="00E1194D" w:rsidRPr="00B03AE6" w:rsidRDefault="00E1194D" w:rsidP="00A32CEE">
            <w:pPr>
              <w:pStyle w:val="Heading2"/>
              <w:rPr>
                <w:rFonts w:ascii="Arial" w:hAnsi="Arial"/>
                <w:iCs/>
                <w:sz w:val="22"/>
                <w:szCs w:val="22"/>
              </w:rPr>
            </w:pPr>
          </w:p>
          <w:p w14:paraId="093D8811" w14:textId="77777777" w:rsidR="00E1194D" w:rsidRPr="00B03AE6" w:rsidRDefault="00E1194D" w:rsidP="00A32CEE">
            <w:pPr>
              <w:pStyle w:val="Heading2"/>
              <w:rPr>
                <w:rFonts w:ascii="Arial" w:hAnsi="Arial"/>
                <w:iCs/>
                <w:sz w:val="22"/>
                <w:szCs w:val="22"/>
              </w:rPr>
            </w:pPr>
            <w:r w:rsidRPr="00B03AE6">
              <w:rPr>
                <w:rFonts w:ascii="Arial" w:hAnsi="Arial"/>
                <w:iCs/>
                <w:sz w:val="22"/>
                <w:szCs w:val="22"/>
              </w:rPr>
              <w:t>THE ARTS</w:t>
            </w:r>
          </w:p>
          <w:p w14:paraId="1899A88E" w14:textId="77777777" w:rsidR="00E1194D" w:rsidRPr="00B03AE6" w:rsidRDefault="00E1194D" w:rsidP="00AE415B">
            <w:pPr>
              <w:rPr>
                <w:rFonts w:ascii="Arial" w:hAnsi="Arial" w:cs="DINPro-Regular"/>
                <w:sz w:val="22"/>
                <w:szCs w:val="22"/>
                <w:lang w:eastAsia="en-GB"/>
              </w:rPr>
            </w:pPr>
            <w:r w:rsidRPr="00B03AE6">
              <w:rPr>
                <w:rFonts w:ascii="Arial" w:hAnsi="Arial" w:cs="DINPro-Regular"/>
                <w:sz w:val="22"/>
                <w:szCs w:val="22"/>
                <w:lang w:eastAsia="en-GB"/>
              </w:rPr>
              <w:t>Music</w:t>
            </w:r>
          </w:p>
          <w:p w14:paraId="59E401C9" w14:textId="77777777" w:rsidR="00E1194D" w:rsidRPr="00B03AE6" w:rsidRDefault="00E1194D" w:rsidP="00AE415B">
            <w:pPr>
              <w:autoSpaceDE w:val="0"/>
              <w:autoSpaceDN w:val="0"/>
              <w:adjustRightInd w:val="0"/>
              <w:rPr>
                <w:rFonts w:ascii="Arial" w:hAnsi="Arial" w:cs="DINCond-Bold"/>
                <w:b/>
                <w:bCs/>
                <w:sz w:val="22"/>
                <w:szCs w:val="22"/>
                <w:lang w:eastAsia="en-GB"/>
              </w:rPr>
            </w:pPr>
            <w:r w:rsidRPr="00B03AE6">
              <w:rPr>
                <w:rFonts w:ascii="Arial" w:hAnsi="Arial" w:cs="DINCond-Bold"/>
                <w:b/>
                <w:bCs/>
                <w:sz w:val="22"/>
                <w:szCs w:val="22"/>
                <w:lang w:eastAsia="en-GB"/>
              </w:rPr>
              <w:t>Communicating and Interpreting</w:t>
            </w:r>
          </w:p>
          <w:p w14:paraId="1B2570AF" w14:textId="77777777" w:rsidR="00E1194D" w:rsidRPr="00B03AE6" w:rsidRDefault="00E1194D" w:rsidP="00AE415B">
            <w:pPr>
              <w:autoSpaceDE w:val="0"/>
              <w:autoSpaceDN w:val="0"/>
              <w:adjustRightInd w:val="0"/>
              <w:rPr>
                <w:rFonts w:ascii="Arial" w:hAnsi="Arial" w:cs="DINPro-Regular"/>
                <w:sz w:val="22"/>
                <w:szCs w:val="22"/>
                <w:lang w:eastAsia="en-GB"/>
              </w:rPr>
            </w:pPr>
            <w:r w:rsidRPr="00B03AE6">
              <w:rPr>
                <w:rFonts w:ascii="Arial" w:hAnsi="Arial" w:cs="DINPro-Regular"/>
                <w:sz w:val="22"/>
                <w:szCs w:val="22"/>
                <w:lang w:eastAsia="en-GB"/>
              </w:rPr>
              <w:t>• Share music making with others.</w:t>
            </w:r>
          </w:p>
          <w:p w14:paraId="0660BC4D" w14:textId="77777777" w:rsidR="00E1194D" w:rsidRPr="00B03AE6" w:rsidRDefault="00E1194D" w:rsidP="00AE415B">
            <w:pPr>
              <w:rPr>
                <w:rFonts w:ascii="Arial" w:hAnsi="Arial" w:cs="DINPro-Regular"/>
                <w:sz w:val="22"/>
                <w:szCs w:val="22"/>
                <w:lang w:eastAsia="en-GB"/>
              </w:rPr>
            </w:pPr>
            <w:r w:rsidRPr="00B03AE6">
              <w:rPr>
                <w:rFonts w:ascii="Arial" w:hAnsi="Arial" w:cs="DINPro-Regular"/>
                <w:sz w:val="22"/>
                <w:szCs w:val="22"/>
                <w:lang w:eastAsia="en-GB"/>
              </w:rPr>
              <w:t>• Respond to live and recorded music.</w:t>
            </w:r>
          </w:p>
          <w:p w14:paraId="48247777" w14:textId="77777777" w:rsidR="00E1194D" w:rsidRPr="00B03AE6" w:rsidRDefault="00E1194D" w:rsidP="00AE415B">
            <w:pPr>
              <w:tabs>
                <w:tab w:val="left" w:pos="709"/>
                <w:tab w:val="left" w:pos="1418"/>
              </w:tabs>
              <w:ind w:right="720"/>
              <w:rPr>
                <w:rFonts w:ascii="Arial" w:hAnsi="Arial" w:cs="DINPro-Regular"/>
                <w:sz w:val="22"/>
                <w:szCs w:val="22"/>
                <w:lang w:eastAsia="en-GB"/>
              </w:rPr>
            </w:pPr>
          </w:p>
          <w:p w14:paraId="3A07F17D" w14:textId="77777777" w:rsidR="00E1194D" w:rsidRPr="00B03AE6" w:rsidRDefault="00E1194D" w:rsidP="00AE415B">
            <w:pPr>
              <w:tabs>
                <w:tab w:val="left" w:pos="709"/>
                <w:tab w:val="left" w:pos="1418"/>
              </w:tabs>
              <w:ind w:right="720"/>
              <w:rPr>
                <w:rFonts w:ascii="Arial" w:hAnsi="Arial" w:cs="DINPro-Regular"/>
                <w:sz w:val="22"/>
                <w:szCs w:val="22"/>
                <w:lang w:eastAsia="en-GB"/>
              </w:rPr>
            </w:pPr>
            <w:r w:rsidRPr="00B03AE6">
              <w:rPr>
                <w:rFonts w:ascii="Arial" w:hAnsi="Arial" w:cs="DINPro-Regular"/>
                <w:sz w:val="22"/>
                <w:szCs w:val="22"/>
                <w:lang w:eastAsia="en-GB"/>
              </w:rPr>
              <w:t>HEALTH AND PHYSICAL EDUCATION</w:t>
            </w:r>
          </w:p>
          <w:p w14:paraId="5DC81968" w14:textId="77777777" w:rsidR="00E1194D" w:rsidRPr="00B03AE6" w:rsidRDefault="00E1194D" w:rsidP="00AE415B">
            <w:pPr>
              <w:tabs>
                <w:tab w:val="left" w:pos="709"/>
                <w:tab w:val="left" w:pos="1418"/>
              </w:tabs>
              <w:ind w:right="720"/>
              <w:rPr>
                <w:rFonts w:ascii="Arial" w:hAnsi="Arial" w:cs="DINPro-Regular"/>
                <w:sz w:val="22"/>
                <w:szCs w:val="22"/>
                <w:lang w:eastAsia="en-GB"/>
              </w:rPr>
            </w:pPr>
            <w:r w:rsidRPr="00B03AE6">
              <w:rPr>
                <w:rFonts w:ascii="Arial" w:hAnsi="Arial" w:cs="DINPro-Regular"/>
                <w:sz w:val="22"/>
                <w:szCs w:val="22"/>
                <w:lang w:eastAsia="en-GB"/>
              </w:rPr>
              <w:t>Movement Concepts and Motor Skills</w:t>
            </w:r>
          </w:p>
          <w:p w14:paraId="6083922E" w14:textId="77777777" w:rsidR="00E1194D" w:rsidRPr="00B03AE6" w:rsidRDefault="00E1194D" w:rsidP="00AA6193">
            <w:pPr>
              <w:autoSpaceDE w:val="0"/>
              <w:autoSpaceDN w:val="0"/>
              <w:adjustRightInd w:val="0"/>
              <w:rPr>
                <w:rFonts w:ascii="Arial" w:hAnsi="Arial" w:cs="DINCond-Bold"/>
                <w:b/>
                <w:bCs/>
                <w:sz w:val="22"/>
                <w:szCs w:val="22"/>
                <w:lang w:eastAsia="en-GB"/>
              </w:rPr>
            </w:pPr>
            <w:r w:rsidRPr="00B03AE6">
              <w:rPr>
                <w:rFonts w:ascii="Arial" w:hAnsi="Arial" w:cs="DINCond-Bold"/>
                <w:b/>
                <w:bCs/>
                <w:sz w:val="22"/>
                <w:szCs w:val="22"/>
                <w:lang w:eastAsia="en-GB"/>
              </w:rPr>
              <w:t>Movement skills; Science and</w:t>
            </w:r>
            <w:r w:rsidRPr="00B03AE6">
              <w:rPr>
                <w:rFonts w:ascii="Arial" w:hAnsi="Arial" w:cs="DINPro-MediumItalic"/>
                <w:i/>
                <w:iCs/>
                <w:sz w:val="22"/>
                <w:szCs w:val="22"/>
                <w:lang w:eastAsia="en-GB"/>
              </w:rPr>
              <w:t xml:space="preserve"> </w:t>
            </w:r>
            <w:r w:rsidRPr="00B03AE6">
              <w:rPr>
                <w:rFonts w:ascii="Arial" w:hAnsi="Arial" w:cs="DINCond-Bold"/>
                <w:b/>
                <w:bCs/>
                <w:sz w:val="22"/>
                <w:szCs w:val="22"/>
                <w:lang w:eastAsia="en-GB"/>
              </w:rPr>
              <w:t>technology</w:t>
            </w:r>
          </w:p>
          <w:p w14:paraId="328BE207" w14:textId="77777777" w:rsidR="00E1194D" w:rsidRPr="00B03AE6" w:rsidRDefault="00E1194D" w:rsidP="007B68A8">
            <w:pPr>
              <w:autoSpaceDE w:val="0"/>
              <w:autoSpaceDN w:val="0"/>
              <w:adjustRightInd w:val="0"/>
              <w:rPr>
                <w:rFonts w:ascii="Arial" w:hAnsi="Arial" w:cs="DINPro-MediumItalic"/>
                <w:i/>
                <w:iCs/>
                <w:color w:val="000000"/>
                <w:sz w:val="22"/>
                <w:szCs w:val="22"/>
                <w:lang w:eastAsia="en-GB"/>
              </w:rPr>
            </w:pPr>
            <w:r w:rsidRPr="00B03AE6">
              <w:rPr>
                <w:rFonts w:ascii="Arial" w:hAnsi="Arial" w:cs="DINPro-MediumItalic"/>
                <w:i/>
                <w:iCs/>
                <w:color w:val="000000"/>
                <w:sz w:val="22"/>
                <w:szCs w:val="22"/>
                <w:lang w:eastAsia="en-GB"/>
              </w:rPr>
              <w:t>Students will:</w:t>
            </w:r>
            <w:r w:rsidRPr="00B03AE6">
              <w:rPr>
                <w:rFonts w:ascii="Arial" w:hAnsi="Arial" w:cs="DINPro-Regular"/>
                <w:color w:val="000000"/>
                <w:sz w:val="22"/>
                <w:szCs w:val="22"/>
                <w:lang w:eastAsia="en-GB"/>
              </w:rPr>
              <w:t xml:space="preserve"> Develop a wide range of</w:t>
            </w:r>
            <w:r w:rsidRPr="00B03AE6">
              <w:rPr>
                <w:rFonts w:ascii="Arial" w:hAnsi="Arial" w:cs="DINPro-MediumItalic"/>
                <w:i/>
                <w:iCs/>
                <w:color w:val="000000"/>
                <w:sz w:val="22"/>
                <w:szCs w:val="22"/>
                <w:lang w:eastAsia="en-GB"/>
              </w:rPr>
              <w:t xml:space="preserve"> </w:t>
            </w:r>
            <w:r w:rsidRPr="00B03AE6">
              <w:rPr>
                <w:rFonts w:ascii="Arial" w:hAnsi="Arial" w:cs="DINPro-Regular"/>
                <w:color w:val="000000"/>
                <w:sz w:val="22"/>
                <w:szCs w:val="22"/>
                <w:lang w:eastAsia="en-GB"/>
              </w:rPr>
              <w:t>movement skills, using a variety of equipment and play</w:t>
            </w:r>
            <w:r w:rsidRPr="00B03AE6">
              <w:rPr>
                <w:rFonts w:ascii="Arial" w:hAnsi="Arial" w:cs="DINPro-MediumItalic"/>
                <w:i/>
                <w:iCs/>
                <w:color w:val="000000"/>
                <w:sz w:val="22"/>
                <w:szCs w:val="22"/>
                <w:lang w:eastAsia="en-GB"/>
              </w:rPr>
              <w:t xml:space="preserve"> </w:t>
            </w:r>
            <w:r w:rsidRPr="00B03AE6">
              <w:rPr>
                <w:rFonts w:ascii="Arial" w:hAnsi="Arial" w:cs="DINPro-Regular"/>
                <w:color w:val="000000"/>
                <w:sz w:val="22"/>
                <w:szCs w:val="22"/>
                <w:lang w:eastAsia="en-GB"/>
              </w:rPr>
              <w:t>environments.</w:t>
            </w:r>
          </w:p>
          <w:p w14:paraId="3B6AEEED" w14:textId="77777777" w:rsidR="00E1194D" w:rsidRPr="00B03AE6" w:rsidRDefault="00E1194D" w:rsidP="00AE415B">
            <w:pPr>
              <w:tabs>
                <w:tab w:val="left" w:pos="709"/>
                <w:tab w:val="left" w:pos="1418"/>
              </w:tabs>
              <w:ind w:right="720"/>
              <w:rPr>
                <w:rFonts w:ascii="Arial" w:eastAsia="Arial Unicode MS" w:hAnsi="Arial" w:cs="Arial Unicode MS"/>
                <w:sz w:val="22"/>
                <w:szCs w:val="22"/>
                <w:lang w:val="en-AU"/>
              </w:rPr>
            </w:pPr>
          </w:p>
          <w:p w14:paraId="105CBF69" w14:textId="77777777" w:rsidR="00E1194D" w:rsidRPr="00B03AE6" w:rsidRDefault="00E1194D">
            <w:pPr>
              <w:tabs>
                <w:tab w:val="left" w:pos="709"/>
                <w:tab w:val="left" w:pos="1418"/>
              </w:tabs>
              <w:ind w:right="720"/>
              <w:rPr>
                <w:rFonts w:ascii="Arial" w:hAnsi="Arial"/>
                <w:sz w:val="22"/>
                <w:szCs w:val="22"/>
                <w:u w:val="single"/>
              </w:rPr>
            </w:pPr>
            <w:r w:rsidRPr="00B03AE6">
              <w:rPr>
                <w:rFonts w:ascii="Arial" w:hAnsi="Arial"/>
                <w:sz w:val="22"/>
                <w:szCs w:val="22"/>
                <w:u w:val="single"/>
              </w:rPr>
              <w:t>Learning Outcomes:</w:t>
            </w:r>
          </w:p>
          <w:p w14:paraId="5127D34B" w14:textId="77777777" w:rsidR="00E1194D" w:rsidRPr="00B03AE6" w:rsidRDefault="00E1194D">
            <w:pPr>
              <w:tabs>
                <w:tab w:val="left" w:pos="709"/>
                <w:tab w:val="left" w:pos="1418"/>
              </w:tabs>
              <w:ind w:right="720"/>
              <w:rPr>
                <w:rFonts w:ascii="Arial" w:hAnsi="Arial"/>
                <w:sz w:val="22"/>
                <w:szCs w:val="22"/>
              </w:rPr>
            </w:pPr>
            <w:r w:rsidRPr="00B03AE6">
              <w:rPr>
                <w:rFonts w:ascii="Arial" w:hAnsi="Arial"/>
                <w:sz w:val="22"/>
                <w:szCs w:val="22"/>
              </w:rPr>
              <w:t>Students will gain an awareness of their body parts and their respective functions.  They will –</w:t>
            </w:r>
          </w:p>
          <w:p w14:paraId="7FE1CE44" w14:textId="77777777" w:rsidR="00E1194D" w:rsidRPr="00673C09" w:rsidRDefault="00E1194D" w:rsidP="00673C09">
            <w:pPr>
              <w:pStyle w:val="ListParagraph"/>
              <w:numPr>
                <w:ilvl w:val="0"/>
                <w:numId w:val="18"/>
              </w:numPr>
              <w:tabs>
                <w:tab w:val="left" w:pos="709"/>
                <w:tab w:val="left" w:pos="1418"/>
              </w:tabs>
              <w:ind w:right="720"/>
              <w:rPr>
                <w:rFonts w:ascii="Arial" w:hAnsi="Arial"/>
                <w:sz w:val="22"/>
                <w:szCs w:val="22"/>
              </w:rPr>
            </w:pPr>
            <w:r w:rsidRPr="00673C09">
              <w:rPr>
                <w:rFonts w:ascii="Arial" w:hAnsi="Arial"/>
                <w:sz w:val="22"/>
                <w:szCs w:val="22"/>
              </w:rPr>
              <w:t>Respond appropriately to verbal, auditory and visual cues</w:t>
            </w:r>
          </w:p>
          <w:p w14:paraId="14B307BC" w14:textId="77777777" w:rsidR="00E1194D" w:rsidRPr="00673C09" w:rsidRDefault="00E1194D" w:rsidP="00673C09">
            <w:pPr>
              <w:pStyle w:val="ListParagraph"/>
              <w:numPr>
                <w:ilvl w:val="0"/>
                <w:numId w:val="18"/>
              </w:numPr>
              <w:tabs>
                <w:tab w:val="left" w:pos="709"/>
                <w:tab w:val="left" w:pos="1418"/>
              </w:tabs>
              <w:ind w:right="720"/>
              <w:rPr>
                <w:rFonts w:ascii="Arial" w:hAnsi="Arial"/>
                <w:sz w:val="22"/>
                <w:szCs w:val="22"/>
              </w:rPr>
            </w:pPr>
            <w:r w:rsidRPr="00673C09">
              <w:rPr>
                <w:rFonts w:ascii="Arial" w:hAnsi="Arial"/>
                <w:sz w:val="22"/>
                <w:szCs w:val="22"/>
              </w:rPr>
              <w:t>Identify body parts</w:t>
            </w:r>
          </w:p>
          <w:p w14:paraId="333C62AE" w14:textId="77777777" w:rsidR="00E1194D" w:rsidRPr="00673C09" w:rsidRDefault="00E1194D" w:rsidP="00673C09">
            <w:pPr>
              <w:pStyle w:val="ListParagraph"/>
              <w:numPr>
                <w:ilvl w:val="0"/>
                <w:numId w:val="18"/>
              </w:numPr>
              <w:tabs>
                <w:tab w:val="left" w:pos="709"/>
                <w:tab w:val="left" w:pos="1418"/>
              </w:tabs>
              <w:ind w:right="720"/>
              <w:rPr>
                <w:rFonts w:ascii="Arial" w:hAnsi="Arial"/>
                <w:sz w:val="22"/>
                <w:szCs w:val="22"/>
              </w:rPr>
            </w:pPr>
            <w:r w:rsidRPr="00673C09">
              <w:rPr>
                <w:rFonts w:ascii="Arial" w:hAnsi="Arial"/>
                <w:sz w:val="22"/>
                <w:szCs w:val="22"/>
              </w:rPr>
              <w:t>Participate in action songs with increasing independence</w:t>
            </w:r>
          </w:p>
          <w:p w14:paraId="2EA28D92" w14:textId="77777777" w:rsidR="00E1194D" w:rsidRPr="00673C09" w:rsidRDefault="00E1194D" w:rsidP="00673C09">
            <w:pPr>
              <w:pStyle w:val="ListParagraph"/>
              <w:numPr>
                <w:ilvl w:val="0"/>
                <w:numId w:val="18"/>
              </w:numPr>
              <w:tabs>
                <w:tab w:val="left" w:pos="709"/>
                <w:tab w:val="left" w:pos="1418"/>
              </w:tabs>
              <w:ind w:right="720"/>
              <w:rPr>
                <w:rFonts w:ascii="Arial" w:hAnsi="Arial"/>
                <w:sz w:val="22"/>
                <w:szCs w:val="22"/>
              </w:rPr>
            </w:pPr>
            <w:r w:rsidRPr="00673C09">
              <w:rPr>
                <w:rFonts w:ascii="Arial" w:hAnsi="Arial"/>
                <w:sz w:val="22"/>
                <w:szCs w:val="22"/>
              </w:rPr>
              <w:t>Respond spontaneously to music using their voice and bodies</w:t>
            </w:r>
          </w:p>
          <w:p w14:paraId="2D1DE425" w14:textId="77777777" w:rsidR="00E1194D" w:rsidRPr="00673C09" w:rsidRDefault="00E1194D" w:rsidP="00673C09">
            <w:pPr>
              <w:pStyle w:val="ListParagraph"/>
              <w:numPr>
                <w:ilvl w:val="0"/>
                <w:numId w:val="18"/>
              </w:numPr>
              <w:tabs>
                <w:tab w:val="left" w:pos="709"/>
                <w:tab w:val="left" w:pos="1418"/>
              </w:tabs>
              <w:ind w:right="720"/>
              <w:rPr>
                <w:rFonts w:ascii="Arial" w:hAnsi="Arial"/>
                <w:sz w:val="22"/>
                <w:szCs w:val="22"/>
              </w:rPr>
            </w:pPr>
            <w:r w:rsidRPr="00673C09">
              <w:rPr>
                <w:rFonts w:ascii="Arial" w:hAnsi="Arial"/>
                <w:sz w:val="22"/>
                <w:szCs w:val="22"/>
              </w:rPr>
              <w:t xml:space="preserve">Practise specific movements and coordinated actions </w:t>
            </w:r>
          </w:p>
          <w:p w14:paraId="6EC62B91" w14:textId="77777777" w:rsidR="00E1194D" w:rsidRDefault="00E1194D" w:rsidP="00673C09">
            <w:pPr>
              <w:pStyle w:val="ListParagraph"/>
              <w:numPr>
                <w:ilvl w:val="0"/>
                <w:numId w:val="18"/>
              </w:numPr>
              <w:tabs>
                <w:tab w:val="left" w:pos="709"/>
                <w:tab w:val="left" w:pos="1418"/>
              </w:tabs>
              <w:ind w:right="720"/>
              <w:rPr>
                <w:rFonts w:ascii="Arial" w:hAnsi="Arial"/>
                <w:sz w:val="22"/>
                <w:szCs w:val="22"/>
              </w:rPr>
            </w:pPr>
            <w:r w:rsidRPr="00673C09">
              <w:rPr>
                <w:rFonts w:ascii="Arial" w:hAnsi="Arial"/>
                <w:sz w:val="22"/>
                <w:szCs w:val="22"/>
              </w:rPr>
              <w:t>Students will learn the sequ</w:t>
            </w:r>
            <w:r w:rsidR="008F530D">
              <w:rPr>
                <w:rFonts w:ascii="Arial" w:hAnsi="Arial"/>
                <w:sz w:val="22"/>
                <w:szCs w:val="22"/>
              </w:rPr>
              <w:t>ence of being able to roll over.</w:t>
            </w:r>
          </w:p>
          <w:p w14:paraId="4382487F" w14:textId="77777777" w:rsidR="007A638A" w:rsidRDefault="007A638A" w:rsidP="00673C09">
            <w:pPr>
              <w:pStyle w:val="ListParagraph"/>
              <w:numPr>
                <w:ilvl w:val="0"/>
                <w:numId w:val="18"/>
              </w:numPr>
              <w:tabs>
                <w:tab w:val="left" w:pos="709"/>
                <w:tab w:val="left" w:pos="1418"/>
              </w:tabs>
              <w:ind w:right="720"/>
              <w:rPr>
                <w:rFonts w:ascii="Arial" w:hAnsi="Arial"/>
                <w:sz w:val="22"/>
                <w:szCs w:val="22"/>
              </w:rPr>
            </w:pPr>
            <w:r>
              <w:rPr>
                <w:rFonts w:ascii="Arial" w:hAnsi="Arial"/>
                <w:sz w:val="22"/>
                <w:szCs w:val="22"/>
              </w:rPr>
              <w:t>Have opportunities to take weight through their legs and balance in a standing position.</w:t>
            </w:r>
          </w:p>
          <w:p w14:paraId="7823FC7C" w14:textId="77777777" w:rsidR="007A638A" w:rsidRPr="00673C09" w:rsidRDefault="007A638A" w:rsidP="00673C09">
            <w:pPr>
              <w:pStyle w:val="ListParagraph"/>
              <w:numPr>
                <w:ilvl w:val="0"/>
                <w:numId w:val="18"/>
              </w:numPr>
              <w:tabs>
                <w:tab w:val="left" w:pos="709"/>
                <w:tab w:val="left" w:pos="1418"/>
              </w:tabs>
              <w:ind w:right="720"/>
              <w:rPr>
                <w:rFonts w:ascii="Arial" w:hAnsi="Arial"/>
                <w:sz w:val="22"/>
                <w:szCs w:val="22"/>
              </w:rPr>
            </w:pPr>
            <w:r>
              <w:rPr>
                <w:rFonts w:ascii="Arial" w:hAnsi="Arial"/>
                <w:sz w:val="22"/>
                <w:szCs w:val="22"/>
              </w:rPr>
              <w:t>Develop core strength and balance to sit on a bench seat.</w:t>
            </w:r>
          </w:p>
          <w:p w14:paraId="179A24C6" w14:textId="77777777" w:rsidR="00E1194D" w:rsidRPr="00B03AE6" w:rsidRDefault="00E1194D">
            <w:pPr>
              <w:tabs>
                <w:tab w:val="left" w:pos="709"/>
                <w:tab w:val="left" w:pos="1418"/>
              </w:tabs>
              <w:ind w:right="720"/>
              <w:rPr>
                <w:rFonts w:ascii="Arial" w:hAnsi="Arial"/>
                <w:sz w:val="22"/>
                <w:szCs w:val="22"/>
              </w:rPr>
            </w:pPr>
          </w:p>
          <w:p w14:paraId="0F817FFF" w14:textId="77777777" w:rsidR="00E1194D" w:rsidRPr="00B03AE6" w:rsidRDefault="00E1194D">
            <w:pPr>
              <w:tabs>
                <w:tab w:val="left" w:pos="709"/>
                <w:tab w:val="left" w:pos="1418"/>
              </w:tabs>
              <w:ind w:right="720"/>
              <w:rPr>
                <w:rFonts w:ascii="Arial" w:hAnsi="Arial"/>
                <w:sz w:val="22"/>
                <w:szCs w:val="22"/>
                <w:u w:val="single"/>
              </w:rPr>
            </w:pPr>
            <w:r w:rsidRPr="00B03AE6">
              <w:rPr>
                <w:rFonts w:ascii="Arial" w:hAnsi="Arial"/>
                <w:sz w:val="22"/>
                <w:szCs w:val="22"/>
                <w:u w:val="single"/>
              </w:rPr>
              <w:t>Learning Experiences:</w:t>
            </w:r>
          </w:p>
          <w:p w14:paraId="761818B9" w14:textId="77777777" w:rsidR="00E1194D" w:rsidRPr="00B03AE6" w:rsidRDefault="00E1194D" w:rsidP="00C531C6">
            <w:pPr>
              <w:ind w:right="720"/>
              <w:rPr>
                <w:rFonts w:ascii="Arial" w:hAnsi="Arial"/>
                <w:i/>
                <w:sz w:val="22"/>
                <w:szCs w:val="22"/>
              </w:rPr>
            </w:pPr>
            <w:r w:rsidRPr="00B03AE6">
              <w:rPr>
                <w:rFonts w:ascii="Arial" w:hAnsi="Arial"/>
                <w:sz w:val="22"/>
                <w:szCs w:val="22"/>
              </w:rPr>
              <w:t xml:space="preserve">Students sit on a mat in a circle with an adult 1:1 to provide assistance.  </w:t>
            </w:r>
          </w:p>
          <w:p w14:paraId="15796F2A" w14:textId="77777777" w:rsidR="009E6CE3" w:rsidRPr="00B03AE6" w:rsidRDefault="009E6CE3" w:rsidP="00C531C6">
            <w:pPr>
              <w:ind w:right="720"/>
              <w:rPr>
                <w:rFonts w:ascii="Arial" w:hAnsi="Arial"/>
                <w:sz w:val="22"/>
                <w:szCs w:val="22"/>
              </w:rPr>
            </w:pPr>
          </w:p>
          <w:p w14:paraId="6EAA5EC5" w14:textId="77777777" w:rsidR="00E1194D" w:rsidRPr="00B03AE6" w:rsidRDefault="00E1194D" w:rsidP="0086545B">
            <w:pPr>
              <w:numPr>
                <w:ilvl w:val="0"/>
                <w:numId w:val="13"/>
              </w:numPr>
              <w:ind w:right="720"/>
              <w:rPr>
                <w:rFonts w:ascii="Arial" w:hAnsi="Arial"/>
                <w:b/>
                <w:sz w:val="22"/>
                <w:szCs w:val="22"/>
              </w:rPr>
            </w:pPr>
            <w:r w:rsidRPr="00B03AE6">
              <w:rPr>
                <w:rFonts w:ascii="Arial" w:hAnsi="Arial"/>
                <w:b/>
                <w:sz w:val="22"/>
                <w:szCs w:val="22"/>
              </w:rPr>
              <w:t>Get ready</w:t>
            </w:r>
          </w:p>
          <w:p w14:paraId="19029478" w14:textId="77777777" w:rsidR="009C6CB3" w:rsidRPr="00B03AE6" w:rsidRDefault="00E1194D" w:rsidP="0086545B">
            <w:pPr>
              <w:ind w:right="720"/>
              <w:rPr>
                <w:rFonts w:ascii="Arial" w:hAnsi="Arial"/>
                <w:sz w:val="22"/>
                <w:szCs w:val="22"/>
              </w:rPr>
            </w:pPr>
            <w:r w:rsidRPr="00B03AE6">
              <w:rPr>
                <w:rFonts w:ascii="Arial" w:hAnsi="Arial"/>
                <w:sz w:val="22"/>
                <w:szCs w:val="22"/>
              </w:rPr>
              <w:t>This song allows students to recognise the purpose of the group and draws their attention to differing sensations that occur on and within their bodies.  The adult working with each student will tap/squeeze and tickle the student alerting their tactile, Proprioceptive, auditory and visual systems.</w:t>
            </w:r>
          </w:p>
          <w:p w14:paraId="13067E76" w14:textId="77777777" w:rsidR="00E1194D" w:rsidRPr="00B03AE6" w:rsidRDefault="00E1194D" w:rsidP="0086545B">
            <w:pPr>
              <w:ind w:right="720"/>
              <w:rPr>
                <w:rFonts w:ascii="Arial" w:hAnsi="Arial"/>
                <w:color w:val="FF6600"/>
                <w:sz w:val="22"/>
                <w:szCs w:val="22"/>
              </w:rPr>
            </w:pPr>
          </w:p>
          <w:p w14:paraId="7B2E378D" w14:textId="77777777" w:rsidR="00E1194D" w:rsidRPr="00B03AE6" w:rsidRDefault="00E1194D" w:rsidP="009C6CB3">
            <w:pPr>
              <w:pStyle w:val="ListParagraph"/>
              <w:ind w:right="720"/>
              <w:rPr>
                <w:rFonts w:ascii="Arial" w:hAnsi="Arial"/>
                <w:sz w:val="22"/>
                <w:szCs w:val="22"/>
              </w:rPr>
            </w:pPr>
          </w:p>
          <w:p w14:paraId="37160F63" w14:textId="77777777" w:rsidR="00E1194D" w:rsidRPr="00B03AE6" w:rsidRDefault="009C6CB3" w:rsidP="00440135">
            <w:pPr>
              <w:numPr>
                <w:ilvl w:val="0"/>
                <w:numId w:val="13"/>
              </w:numPr>
              <w:ind w:right="720"/>
              <w:rPr>
                <w:rFonts w:ascii="Arial" w:hAnsi="Arial"/>
                <w:b/>
                <w:sz w:val="22"/>
                <w:szCs w:val="22"/>
              </w:rPr>
            </w:pPr>
            <w:r w:rsidRPr="00B03AE6">
              <w:rPr>
                <w:rFonts w:ascii="Arial" w:hAnsi="Arial"/>
                <w:b/>
                <w:sz w:val="22"/>
                <w:szCs w:val="22"/>
              </w:rPr>
              <w:t>Wrap up tight</w:t>
            </w:r>
          </w:p>
          <w:p w14:paraId="645929D8" w14:textId="77777777" w:rsidR="009C6CB3" w:rsidRPr="00B03AE6" w:rsidRDefault="009C6CB3" w:rsidP="001C52AC">
            <w:pPr>
              <w:ind w:right="720"/>
              <w:rPr>
                <w:rFonts w:ascii="Arial" w:hAnsi="Arial"/>
                <w:sz w:val="22"/>
                <w:szCs w:val="22"/>
              </w:rPr>
            </w:pPr>
            <w:r w:rsidRPr="00B03AE6">
              <w:rPr>
                <w:rFonts w:ascii="Arial" w:hAnsi="Arial"/>
                <w:sz w:val="22"/>
                <w:szCs w:val="22"/>
              </w:rPr>
              <w:t xml:space="preserve">Students use physio mats around their bodies to wrap up firmly. The mats are held in place by the </w:t>
            </w:r>
            <w:r w:rsidR="0017725E" w:rsidRPr="00B03AE6">
              <w:rPr>
                <w:rFonts w:ascii="Arial" w:hAnsi="Arial"/>
                <w:sz w:val="22"/>
                <w:szCs w:val="22"/>
              </w:rPr>
              <w:t>adult</w:t>
            </w:r>
            <w:r w:rsidRPr="00B03AE6">
              <w:rPr>
                <w:rFonts w:ascii="Arial" w:hAnsi="Arial"/>
                <w:sz w:val="22"/>
                <w:szCs w:val="22"/>
              </w:rPr>
              <w:t xml:space="preserve"> working with the student. Short rhythms are played by the group leader on a drum and each </w:t>
            </w:r>
            <w:r w:rsidR="0017725E" w:rsidRPr="00B03AE6">
              <w:rPr>
                <w:rFonts w:ascii="Arial" w:hAnsi="Arial"/>
                <w:sz w:val="22"/>
                <w:szCs w:val="22"/>
              </w:rPr>
              <w:t>adult</w:t>
            </w:r>
            <w:r w:rsidRPr="00B03AE6">
              <w:rPr>
                <w:rFonts w:ascii="Arial" w:hAnsi="Arial"/>
                <w:sz w:val="22"/>
                <w:szCs w:val="22"/>
              </w:rPr>
              <w:t xml:space="preserve"> in the group repeats the rhythm by tapping it firmly on the mat wrapped around the student. The focus of this activity is to provide the students with an awareness of their bodies and helps to calm and focus the students</w:t>
            </w:r>
            <w:r w:rsidR="001C52AC" w:rsidRPr="00B03AE6">
              <w:rPr>
                <w:rFonts w:ascii="Arial" w:hAnsi="Arial"/>
                <w:sz w:val="22"/>
                <w:szCs w:val="22"/>
              </w:rPr>
              <w:t xml:space="preserve"> to the activity by drawing attention to the sound of the drum</w:t>
            </w:r>
            <w:r w:rsidRPr="00B03AE6">
              <w:rPr>
                <w:rFonts w:ascii="Arial" w:hAnsi="Arial"/>
                <w:sz w:val="22"/>
                <w:szCs w:val="22"/>
              </w:rPr>
              <w:t>.</w:t>
            </w:r>
            <w:r w:rsidR="0096600B" w:rsidRPr="00B03AE6">
              <w:rPr>
                <w:rFonts w:ascii="Arial" w:hAnsi="Arial"/>
                <w:sz w:val="22"/>
                <w:szCs w:val="22"/>
              </w:rPr>
              <w:t xml:space="preserve">   </w:t>
            </w:r>
            <w:r w:rsidRPr="00B03AE6">
              <w:rPr>
                <w:rFonts w:ascii="Arial" w:hAnsi="Arial"/>
                <w:sz w:val="22"/>
                <w:szCs w:val="22"/>
              </w:rPr>
              <w:t xml:space="preserve"> </w:t>
            </w:r>
          </w:p>
          <w:p w14:paraId="4BA73E5A" w14:textId="77777777" w:rsidR="00E1194D" w:rsidRPr="00B03AE6" w:rsidRDefault="00E1194D" w:rsidP="0086545B">
            <w:pPr>
              <w:ind w:right="720"/>
              <w:rPr>
                <w:rFonts w:ascii="Arial" w:hAnsi="Arial"/>
                <w:sz w:val="22"/>
                <w:szCs w:val="22"/>
              </w:rPr>
            </w:pPr>
          </w:p>
          <w:p w14:paraId="6A0FD856" w14:textId="77777777" w:rsidR="00E1194D" w:rsidRPr="00B03AE6" w:rsidRDefault="00E1194D" w:rsidP="0086545B">
            <w:pPr>
              <w:ind w:right="720"/>
              <w:rPr>
                <w:rFonts w:ascii="Arial" w:hAnsi="Arial"/>
                <w:sz w:val="22"/>
                <w:szCs w:val="22"/>
              </w:rPr>
            </w:pPr>
          </w:p>
          <w:p w14:paraId="7CEB4CAE" w14:textId="77777777" w:rsidR="00E1194D" w:rsidRPr="00B03AE6" w:rsidRDefault="0017725E" w:rsidP="0086545B">
            <w:pPr>
              <w:numPr>
                <w:ilvl w:val="0"/>
                <w:numId w:val="13"/>
              </w:numPr>
              <w:ind w:right="720"/>
              <w:rPr>
                <w:rFonts w:ascii="Arial" w:hAnsi="Arial"/>
                <w:sz w:val="22"/>
                <w:szCs w:val="22"/>
              </w:rPr>
            </w:pPr>
            <w:r w:rsidRPr="00B03AE6">
              <w:rPr>
                <w:rFonts w:ascii="Arial" w:hAnsi="Arial"/>
                <w:b/>
                <w:sz w:val="22"/>
                <w:szCs w:val="22"/>
              </w:rPr>
              <w:t>Rolling over</w:t>
            </w:r>
          </w:p>
          <w:p w14:paraId="69E9AF90" w14:textId="77777777" w:rsidR="0017725E" w:rsidRPr="00B03AE6" w:rsidRDefault="0017725E" w:rsidP="0017725E">
            <w:pPr>
              <w:ind w:right="720"/>
              <w:rPr>
                <w:rFonts w:ascii="Arial" w:hAnsi="Arial"/>
                <w:sz w:val="22"/>
                <w:szCs w:val="22"/>
              </w:rPr>
            </w:pPr>
            <w:r w:rsidRPr="00B03AE6">
              <w:rPr>
                <w:rFonts w:ascii="Arial" w:hAnsi="Arial"/>
                <w:sz w:val="22"/>
                <w:szCs w:val="22"/>
              </w:rPr>
              <w:t>Students are encouraged to roll over by putting their hands above their heads and pushing (onto their back) or pulling (onto their stomachs) their arms in the direction they wish to roll. The steps involved in rolling are identified in the lyrics in a song wish accompanies the movements as students execute them.</w:t>
            </w:r>
          </w:p>
          <w:p w14:paraId="450106FF" w14:textId="77777777" w:rsidR="0017725E" w:rsidRPr="00B03AE6" w:rsidRDefault="0017725E" w:rsidP="0017725E">
            <w:pPr>
              <w:ind w:right="720"/>
              <w:rPr>
                <w:rFonts w:ascii="Arial" w:hAnsi="Arial"/>
                <w:sz w:val="22"/>
                <w:szCs w:val="22"/>
              </w:rPr>
            </w:pPr>
          </w:p>
          <w:p w14:paraId="53763CC0" w14:textId="77777777" w:rsidR="001C52AC" w:rsidRPr="00B03AE6" w:rsidRDefault="0017725E" w:rsidP="0017725E">
            <w:pPr>
              <w:numPr>
                <w:ilvl w:val="0"/>
                <w:numId w:val="13"/>
              </w:numPr>
              <w:ind w:right="720"/>
              <w:rPr>
                <w:rFonts w:ascii="Arial" w:hAnsi="Arial"/>
                <w:sz w:val="22"/>
                <w:szCs w:val="22"/>
              </w:rPr>
            </w:pPr>
            <w:r w:rsidRPr="00B03AE6">
              <w:rPr>
                <w:rFonts w:ascii="Arial" w:hAnsi="Arial"/>
                <w:b/>
                <w:sz w:val="22"/>
                <w:szCs w:val="22"/>
              </w:rPr>
              <w:t>Boa Constrictor</w:t>
            </w:r>
          </w:p>
          <w:p w14:paraId="7A0582F7" w14:textId="77777777" w:rsidR="00E1194D" w:rsidRPr="00B03AE6" w:rsidRDefault="00E1194D" w:rsidP="0086545B">
            <w:pPr>
              <w:ind w:right="720"/>
              <w:rPr>
                <w:rFonts w:ascii="Arial" w:hAnsi="Arial"/>
                <w:sz w:val="22"/>
                <w:szCs w:val="22"/>
              </w:rPr>
            </w:pPr>
            <w:r w:rsidRPr="00B03AE6">
              <w:rPr>
                <w:rFonts w:ascii="Arial" w:hAnsi="Arial"/>
                <w:sz w:val="22"/>
                <w:szCs w:val="22"/>
              </w:rPr>
              <w:t xml:space="preserve">This song allows student to identify parts of their body as it is touched and identified by the music therapist and adult working with them.  </w:t>
            </w:r>
          </w:p>
          <w:p w14:paraId="407E292E" w14:textId="77777777" w:rsidR="00E1194D" w:rsidRPr="00B03AE6" w:rsidRDefault="00E1194D" w:rsidP="0086545B">
            <w:pPr>
              <w:ind w:right="720"/>
              <w:rPr>
                <w:rFonts w:ascii="Arial" w:hAnsi="Arial"/>
                <w:sz w:val="22"/>
                <w:szCs w:val="22"/>
              </w:rPr>
            </w:pPr>
          </w:p>
          <w:p w14:paraId="42FE8F78" w14:textId="77777777" w:rsidR="00E1194D" w:rsidRPr="00B03AE6" w:rsidRDefault="00E1194D" w:rsidP="0086545B">
            <w:pPr>
              <w:numPr>
                <w:ilvl w:val="0"/>
                <w:numId w:val="13"/>
              </w:numPr>
              <w:ind w:right="720"/>
              <w:rPr>
                <w:rFonts w:ascii="Arial" w:hAnsi="Arial"/>
                <w:b/>
                <w:sz w:val="22"/>
                <w:szCs w:val="22"/>
              </w:rPr>
            </w:pPr>
            <w:r w:rsidRPr="00B03AE6">
              <w:rPr>
                <w:rFonts w:ascii="Arial" w:hAnsi="Arial"/>
                <w:b/>
                <w:sz w:val="22"/>
                <w:szCs w:val="22"/>
              </w:rPr>
              <w:t>Ravioli</w:t>
            </w:r>
          </w:p>
          <w:p w14:paraId="3AD2CC8E" w14:textId="77777777" w:rsidR="00E1194D" w:rsidRPr="00B03AE6" w:rsidRDefault="00E1194D" w:rsidP="0086545B">
            <w:pPr>
              <w:ind w:right="720"/>
              <w:rPr>
                <w:rFonts w:ascii="Arial" w:hAnsi="Arial"/>
                <w:sz w:val="22"/>
                <w:szCs w:val="22"/>
              </w:rPr>
            </w:pPr>
            <w:r w:rsidRPr="00B03AE6">
              <w:rPr>
                <w:rFonts w:ascii="Arial" w:hAnsi="Arial"/>
                <w:sz w:val="22"/>
                <w:szCs w:val="22"/>
              </w:rPr>
              <w:t>This song introduces an intermediary object that is used to touch and name various body parts for students who find it tacitly difficult to touch their own body.  They are encouraged to place the object onto various body parts and respond to the song, and place the object in the appropriate position in response to the verbal cue “I can feel it on my *head*”…”yes I feel it on my *head*”…</w:t>
            </w:r>
          </w:p>
          <w:p w14:paraId="43FE34E2" w14:textId="77777777" w:rsidR="00E1194D" w:rsidRPr="00B03AE6" w:rsidRDefault="00E1194D" w:rsidP="0086545B">
            <w:pPr>
              <w:ind w:right="720"/>
              <w:rPr>
                <w:rFonts w:ascii="Arial" w:hAnsi="Arial"/>
                <w:sz w:val="22"/>
                <w:szCs w:val="22"/>
              </w:rPr>
            </w:pPr>
          </w:p>
          <w:p w14:paraId="0A3F9F04" w14:textId="77777777" w:rsidR="00E1194D" w:rsidRPr="00B03AE6" w:rsidRDefault="001C52AC" w:rsidP="001C52AC">
            <w:pPr>
              <w:numPr>
                <w:ilvl w:val="0"/>
                <w:numId w:val="13"/>
              </w:numPr>
              <w:ind w:right="720"/>
              <w:rPr>
                <w:rFonts w:ascii="Arial" w:hAnsi="Arial"/>
                <w:b/>
                <w:sz w:val="22"/>
                <w:szCs w:val="22"/>
              </w:rPr>
            </w:pPr>
            <w:r w:rsidRPr="00B03AE6">
              <w:rPr>
                <w:rFonts w:ascii="Arial" w:hAnsi="Arial"/>
                <w:b/>
                <w:sz w:val="22"/>
                <w:szCs w:val="22"/>
              </w:rPr>
              <w:t xml:space="preserve">Stand up </w:t>
            </w:r>
          </w:p>
          <w:p w14:paraId="45C418EC" w14:textId="77777777" w:rsidR="001C52AC" w:rsidRPr="00B03AE6" w:rsidRDefault="001C52AC" w:rsidP="001C52AC">
            <w:pPr>
              <w:ind w:right="720"/>
              <w:rPr>
                <w:rFonts w:ascii="Arial" w:hAnsi="Arial"/>
                <w:sz w:val="22"/>
                <w:szCs w:val="22"/>
              </w:rPr>
            </w:pPr>
            <w:r w:rsidRPr="00B03AE6">
              <w:rPr>
                <w:rFonts w:ascii="Arial" w:hAnsi="Arial"/>
                <w:sz w:val="22"/>
                <w:szCs w:val="22"/>
              </w:rPr>
              <w:t xml:space="preserve">This song </w:t>
            </w:r>
            <w:r w:rsidR="0017725E" w:rsidRPr="00B03AE6">
              <w:rPr>
                <w:rFonts w:ascii="Arial" w:hAnsi="Arial"/>
                <w:sz w:val="22"/>
                <w:szCs w:val="22"/>
              </w:rPr>
              <w:t xml:space="preserve">is slowly and calmly presents the steps involved in standing: leaning forward, holding onto something, pushing up, holding, balancing and coming back down. </w:t>
            </w:r>
          </w:p>
          <w:p w14:paraId="0EFCDF9E" w14:textId="77777777" w:rsidR="0017725E" w:rsidRPr="00B03AE6" w:rsidRDefault="0017725E" w:rsidP="001C52AC">
            <w:pPr>
              <w:ind w:right="720"/>
              <w:rPr>
                <w:rFonts w:ascii="Arial" w:hAnsi="Arial"/>
                <w:sz w:val="22"/>
                <w:szCs w:val="22"/>
              </w:rPr>
            </w:pPr>
          </w:p>
          <w:p w14:paraId="161B67A0" w14:textId="77777777" w:rsidR="001C52AC" w:rsidRPr="00B03AE6" w:rsidRDefault="00E1194D" w:rsidP="0017725E">
            <w:pPr>
              <w:numPr>
                <w:ilvl w:val="0"/>
                <w:numId w:val="13"/>
              </w:numPr>
              <w:ind w:right="720"/>
              <w:rPr>
                <w:rFonts w:ascii="Arial" w:hAnsi="Arial"/>
                <w:b/>
                <w:sz w:val="22"/>
                <w:szCs w:val="22"/>
              </w:rPr>
            </w:pPr>
            <w:r w:rsidRPr="00B03AE6">
              <w:rPr>
                <w:rFonts w:ascii="Arial" w:hAnsi="Arial"/>
                <w:b/>
                <w:sz w:val="22"/>
                <w:szCs w:val="22"/>
              </w:rPr>
              <w:t>My body makes music</w:t>
            </w:r>
          </w:p>
          <w:p w14:paraId="34631395" w14:textId="77777777" w:rsidR="00E1194D" w:rsidRPr="00B03AE6" w:rsidRDefault="00E1194D" w:rsidP="0086545B">
            <w:pPr>
              <w:ind w:right="720"/>
              <w:rPr>
                <w:rFonts w:ascii="Arial" w:hAnsi="Arial"/>
                <w:sz w:val="22"/>
                <w:szCs w:val="22"/>
              </w:rPr>
            </w:pPr>
            <w:r w:rsidRPr="00B03AE6">
              <w:rPr>
                <w:rFonts w:ascii="Arial" w:hAnsi="Arial"/>
                <w:sz w:val="22"/>
                <w:szCs w:val="22"/>
              </w:rPr>
              <w:t>This activity/song encourages students to identify the function and possible motor outcomes that can be achieved by body parts such as hands – clapping, feet – stomping, voice – singing and whole body – dancing.</w:t>
            </w:r>
          </w:p>
          <w:p w14:paraId="57F30648" w14:textId="77777777" w:rsidR="00E1194D" w:rsidRPr="00B03AE6" w:rsidRDefault="00E1194D" w:rsidP="0086545B">
            <w:pPr>
              <w:ind w:right="720"/>
              <w:rPr>
                <w:rFonts w:ascii="Arial" w:hAnsi="Arial"/>
                <w:sz w:val="22"/>
                <w:szCs w:val="22"/>
              </w:rPr>
            </w:pPr>
          </w:p>
          <w:p w14:paraId="2144D91E" w14:textId="77777777" w:rsidR="009C6CB3" w:rsidRPr="00B03AE6" w:rsidRDefault="0096600B" w:rsidP="009C6CB3">
            <w:pPr>
              <w:numPr>
                <w:ilvl w:val="0"/>
                <w:numId w:val="13"/>
              </w:numPr>
              <w:ind w:right="720"/>
              <w:rPr>
                <w:rFonts w:ascii="Arial" w:hAnsi="Arial"/>
                <w:b/>
                <w:sz w:val="22"/>
                <w:szCs w:val="22"/>
              </w:rPr>
            </w:pPr>
            <w:r w:rsidRPr="00B03AE6">
              <w:rPr>
                <w:rFonts w:ascii="Arial" w:hAnsi="Arial"/>
                <w:b/>
                <w:sz w:val="22"/>
                <w:szCs w:val="22"/>
              </w:rPr>
              <w:t>Student</w:t>
            </w:r>
            <w:r w:rsidR="0017725E" w:rsidRPr="00B03AE6">
              <w:rPr>
                <w:rFonts w:ascii="Arial" w:hAnsi="Arial"/>
                <w:b/>
                <w:sz w:val="22"/>
                <w:szCs w:val="22"/>
              </w:rPr>
              <w:t xml:space="preserve"> appraisal </w:t>
            </w:r>
          </w:p>
          <w:p w14:paraId="694A0905" w14:textId="77777777" w:rsidR="0017725E" w:rsidRPr="00B03AE6" w:rsidRDefault="0017725E" w:rsidP="0017725E">
            <w:pPr>
              <w:ind w:right="720"/>
              <w:rPr>
                <w:rFonts w:ascii="Arial" w:hAnsi="Arial"/>
                <w:sz w:val="22"/>
                <w:szCs w:val="22"/>
              </w:rPr>
            </w:pPr>
            <w:r w:rsidRPr="00B03AE6">
              <w:rPr>
                <w:rFonts w:ascii="Arial" w:hAnsi="Arial"/>
                <w:sz w:val="22"/>
                <w:szCs w:val="22"/>
              </w:rPr>
              <w:t>Each student is praised individually on something that they have achieved during the group.</w:t>
            </w:r>
          </w:p>
          <w:p w14:paraId="5848FCB3" w14:textId="77777777" w:rsidR="0017725E" w:rsidRPr="00B03AE6" w:rsidRDefault="0017725E" w:rsidP="0017725E">
            <w:pPr>
              <w:ind w:right="720"/>
              <w:rPr>
                <w:rFonts w:ascii="Arial" w:hAnsi="Arial"/>
                <w:sz w:val="22"/>
                <w:szCs w:val="22"/>
              </w:rPr>
            </w:pPr>
          </w:p>
          <w:p w14:paraId="031350D9" w14:textId="77777777" w:rsidR="0017725E" w:rsidRPr="008F530D" w:rsidRDefault="0017725E" w:rsidP="0017725E">
            <w:pPr>
              <w:numPr>
                <w:ilvl w:val="0"/>
                <w:numId w:val="13"/>
              </w:numPr>
              <w:ind w:right="720"/>
              <w:rPr>
                <w:rFonts w:ascii="Arial" w:hAnsi="Arial"/>
                <w:b/>
                <w:sz w:val="22"/>
                <w:szCs w:val="22"/>
              </w:rPr>
            </w:pPr>
            <w:r w:rsidRPr="008F530D">
              <w:rPr>
                <w:rFonts w:ascii="Arial" w:hAnsi="Arial"/>
                <w:b/>
                <w:sz w:val="22"/>
                <w:szCs w:val="22"/>
              </w:rPr>
              <w:t>Farewell song</w:t>
            </w:r>
          </w:p>
          <w:p w14:paraId="171144F0" w14:textId="77777777" w:rsidR="00E1194D" w:rsidRPr="008F530D" w:rsidRDefault="00E1194D" w:rsidP="0086545B">
            <w:pPr>
              <w:ind w:right="720"/>
              <w:rPr>
                <w:rFonts w:ascii="Arial" w:hAnsi="Arial"/>
                <w:sz w:val="22"/>
                <w:szCs w:val="22"/>
              </w:rPr>
            </w:pPr>
            <w:r w:rsidRPr="008F530D">
              <w:rPr>
                <w:rFonts w:ascii="Arial" w:hAnsi="Arial"/>
                <w:sz w:val="22"/>
                <w:szCs w:val="22"/>
              </w:rPr>
              <w:t>This is a familiar and repeated song that the students are familiar with, allowing them to recognise the end of a session and prepares them for a change.</w:t>
            </w:r>
          </w:p>
          <w:p w14:paraId="0C8E7632" w14:textId="77777777" w:rsidR="00E1194D" w:rsidRPr="008F530D" w:rsidRDefault="00E1194D" w:rsidP="00057FC3">
            <w:pPr>
              <w:ind w:right="720"/>
              <w:rPr>
                <w:rFonts w:ascii="Arial" w:hAnsi="Arial"/>
                <w:sz w:val="22"/>
                <w:szCs w:val="22"/>
              </w:rPr>
            </w:pPr>
          </w:p>
          <w:p w14:paraId="50591FD3" w14:textId="77777777" w:rsidR="00E1194D" w:rsidRPr="008F530D" w:rsidRDefault="00E1194D" w:rsidP="009C47C7">
            <w:pPr>
              <w:ind w:right="720"/>
              <w:rPr>
                <w:rFonts w:ascii="Arial" w:hAnsi="Arial"/>
                <w:sz w:val="22"/>
                <w:szCs w:val="22"/>
              </w:rPr>
            </w:pPr>
          </w:p>
          <w:p w14:paraId="0626BC52" w14:textId="77777777" w:rsidR="005B3397" w:rsidRPr="00B03AE6" w:rsidRDefault="005B3397" w:rsidP="00057FC3">
            <w:pPr>
              <w:pBdr>
                <w:top w:val="single" w:sz="4" w:space="1" w:color="auto"/>
                <w:left w:val="single" w:sz="4" w:space="4" w:color="auto"/>
                <w:bottom w:val="single" w:sz="4" w:space="1" w:color="auto"/>
                <w:right w:val="single" w:sz="4" w:space="4" w:color="auto"/>
              </w:pBdr>
              <w:rPr>
                <w:rFonts w:ascii="Arial" w:hAnsi="Arial"/>
                <w:sz w:val="22"/>
                <w:szCs w:val="22"/>
              </w:rPr>
            </w:pPr>
          </w:p>
        </w:tc>
      </w:tr>
    </w:tbl>
    <w:p w14:paraId="58B2559A" w14:textId="77777777" w:rsidR="00E1194D" w:rsidRPr="00B03AE6" w:rsidRDefault="00E1194D">
      <w:pPr>
        <w:rPr>
          <w:rFonts w:ascii="Arial" w:hAnsi="Arial"/>
          <w:sz w:val="22"/>
          <w:szCs w:val="22"/>
        </w:rPr>
      </w:pPr>
    </w:p>
    <w:p w14:paraId="4C8AC74B" w14:textId="77777777" w:rsidR="00E1194D" w:rsidRPr="00B03AE6" w:rsidRDefault="00E1194D">
      <w:pPr>
        <w:rPr>
          <w:rFonts w:ascii="Arial" w:hAnsi="Arial"/>
          <w:sz w:val="22"/>
          <w:szCs w:val="22"/>
        </w:rPr>
      </w:pPr>
    </w:p>
    <w:sectPr w:rsidR="00E1194D" w:rsidRPr="00B03AE6" w:rsidSect="00D94140">
      <w:pgSz w:w="11906" w:h="16838"/>
      <w:pgMar w:top="1440" w:right="1800" w:bottom="1440" w:left="1800" w:header="720" w:footer="720" w:gutter="0"/>
      <w:cols w:space="720"/>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Webdings">
    <w:panose1 w:val="05030102010509060703"/>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Comic Sans MS">
    <w:panose1 w:val="030F0702030302020204"/>
    <w:charset w:val="00"/>
    <w:family w:val="auto"/>
    <w:pitch w:val="variable"/>
    <w:sig w:usb0="00000287" w:usb1="00000000" w:usb2="00000000" w:usb3="00000000" w:csb0="0000009F" w:csb1="00000000"/>
  </w:font>
  <w:font w:name="Verdan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DINPro-Regular">
    <w:panose1 w:val="00000000000000000000"/>
    <w:charset w:val="00"/>
    <w:family w:val="auto"/>
    <w:notTrueType/>
    <w:pitch w:val="default"/>
    <w:sig w:usb0="00000003" w:usb1="00000000" w:usb2="00000000" w:usb3="00000000" w:csb0="00000001" w:csb1="00000000"/>
  </w:font>
  <w:font w:name="DINCond-Bold">
    <w:panose1 w:val="00000000000000000000"/>
    <w:charset w:val="00"/>
    <w:family w:val="auto"/>
    <w:notTrueType/>
    <w:pitch w:val="default"/>
    <w:sig w:usb0="00000003" w:usb1="00000000" w:usb2="00000000" w:usb3="00000000" w:csb0="00000001" w:csb1="00000000"/>
  </w:font>
  <w:font w:name="DINPro-MediumItalic">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nsid w:val="0B3653CA"/>
    <w:multiLevelType w:val="multilevel"/>
    <w:tmpl w:val="FDDEC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494096"/>
    <w:multiLevelType w:val="hybridMultilevel"/>
    <w:tmpl w:val="5B484A2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4D741C3"/>
    <w:multiLevelType w:val="hybridMultilevel"/>
    <w:tmpl w:val="2F24C134"/>
    <w:lvl w:ilvl="0" w:tplc="0409000F">
      <w:start w:val="1"/>
      <w:numFmt w:val="decimal"/>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1A90519"/>
    <w:multiLevelType w:val="hybridMultilevel"/>
    <w:tmpl w:val="786EB848"/>
    <w:lvl w:ilvl="0" w:tplc="22684A8C">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917952"/>
    <w:multiLevelType w:val="hybridMultilevel"/>
    <w:tmpl w:val="3D26647C"/>
    <w:lvl w:ilvl="0" w:tplc="8E82A7FA">
      <w:start w:val="1"/>
      <w:numFmt w:val="bullet"/>
      <w:lvlText w:val=""/>
      <w:lvlJc w:val="left"/>
      <w:pPr>
        <w:tabs>
          <w:tab w:val="num" w:pos="795"/>
        </w:tabs>
        <w:ind w:left="795" w:hanging="360"/>
      </w:pPr>
      <w:rPr>
        <w:rFonts w:ascii="Webdings" w:hAnsi="Web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A217DC1"/>
    <w:multiLevelType w:val="hybridMultilevel"/>
    <w:tmpl w:val="57084840"/>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B2857B2"/>
    <w:multiLevelType w:val="multilevel"/>
    <w:tmpl w:val="448287F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63042A"/>
    <w:multiLevelType w:val="hybridMultilevel"/>
    <w:tmpl w:val="FBB4DC5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5410D44"/>
    <w:multiLevelType w:val="hybridMultilevel"/>
    <w:tmpl w:val="56208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CB31AE"/>
    <w:multiLevelType w:val="hybridMultilevel"/>
    <w:tmpl w:val="4AFE45E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5C8D615A"/>
    <w:multiLevelType w:val="multilevel"/>
    <w:tmpl w:val="0A04A71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0E4D4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68375262"/>
    <w:multiLevelType w:val="hybridMultilevel"/>
    <w:tmpl w:val="F4283E3C"/>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nsid w:val="6A087EBC"/>
    <w:multiLevelType w:val="hybridMultilevel"/>
    <w:tmpl w:val="778A4D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70CC1B9E"/>
    <w:multiLevelType w:val="hybridMultilevel"/>
    <w:tmpl w:val="57AAAB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725A442E"/>
    <w:multiLevelType w:val="hybridMultilevel"/>
    <w:tmpl w:val="15D85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C728CC"/>
    <w:multiLevelType w:val="hybridMultilevel"/>
    <w:tmpl w:val="B04A92E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763479E0"/>
    <w:multiLevelType w:val="hybridMultilevel"/>
    <w:tmpl w:val="C2561A2E"/>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A892F85"/>
    <w:multiLevelType w:val="hybridMultilevel"/>
    <w:tmpl w:val="754A3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205EF8"/>
    <w:multiLevelType w:val="hybridMultilevel"/>
    <w:tmpl w:val="1908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0"/>
  </w:num>
  <w:num w:numId="4">
    <w:abstractNumId w:val="6"/>
  </w:num>
  <w:num w:numId="5">
    <w:abstractNumId w:val="10"/>
  </w:num>
  <w:num w:numId="6">
    <w:abstractNumId w:val="2"/>
  </w:num>
  <w:num w:numId="7">
    <w:abstractNumId w:val="4"/>
  </w:num>
  <w:num w:numId="8">
    <w:abstractNumId w:val="17"/>
  </w:num>
  <w:num w:numId="9">
    <w:abstractNumId w:val="13"/>
  </w:num>
  <w:num w:numId="10">
    <w:abstractNumId w:val="14"/>
  </w:num>
  <w:num w:numId="11">
    <w:abstractNumId w:val="12"/>
  </w:num>
  <w:num w:numId="12">
    <w:abstractNumId w:val="7"/>
  </w:num>
  <w:num w:numId="13">
    <w:abstractNumId w:val="1"/>
  </w:num>
  <w:num w:numId="14">
    <w:abstractNumId w:val="15"/>
  </w:num>
  <w:num w:numId="15">
    <w:abstractNumId w:val="16"/>
  </w:num>
  <w:num w:numId="16">
    <w:abstractNumId w:val="9"/>
  </w:num>
  <w:num w:numId="17">
    <w:abstractNumId w:val="3"/>
  </w:num>
  <w:num w:numId="18">
    <w:abstractNumId w:val="19"/>
  </w:num>
  <w:num w:numId="19">
    <w:abstractNumId w:val="1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618"/>
    <w:rsid w:val="00030C8E"/>
    <w:rsid w:val="00037E06"/>
    <w:rsid w:val="00057FC3"/>
    <w:rsid w:val="0006099F"/>
    <w:rsid w:val="00064551"/>
    <w:rsid w:val="00065DF5"/>
    <w:rsid w:val="000A4809"/>
    <w:rsid w:val="000C2574"/>
    <w:rsid w:val="0010313D"/>
    <w:rsid w:val="0011470D"/>
    <w:rsid w:val="00121291"/>
    <w:rsid w:val="0016016A"/>
    <w:rsid w:val="00173EE9"/>
    <w:rsid w:val="0017725E"/>
    <w:rsid w:val="001B5CC6"/>
    <w:rsid w:val="001C52AC"/>
    <w:rsid w:val="00222342"/>
    <w:rsid w:val="00245B4B"/>
    <w:rsid w:val="0025360D"/>
    <w:rsid w:val="002D406C"/>
    <w:rsid w:val="00305672"/>
    <w:rsid w:val="00307FBD"/>
    <w:rsid w:val="003119EB"/>
    <w:rsid w:val="00350B09"/>
    <w:rsid w:val="00351DA6"/>
    <w:rsid w:val="00381F4D"/>
    <w:rsid w:val="003A5E25"/>
    <w:rsid w:val="003E371E"/>
    <w:rsid w:val="00415E3C"/>
    <w:rsid w:val="00440135"/>
    <w:rsid w:val="00450B41"/>
    <w:rsid w:val="00455D91"/>
    <w:rsid w:val="00460120"/>
    <w:rsid w:val="0049017F"/>
    <w:rsid w:val="005251FA"/>
    <w:rsid w:val="0052606F"/>
    <w:rsid w:val="00540E30"/>
    <w:rsid w:val="005607BD"/>
    <w:rsid w:val="005A3B4F"/>
    <w:rsid w:val="005B3397"/>
    <w:rsid w:val="005C41A8"/>
    <w:rsid w:val="005C7E7A"/>
    <w:rsid w:val="00614561"/>
    <w:rsid w:val="00616953"/>
    <w:rsid w:val="006410DA"/>
    <w:rsid w:val="00673C09"/>
    <w:rsid w:val="00674B7F"/>
    <w:rsid w:val="006765C9"/>
    <w:rsid w:val="006828D7"/>
    <w:rsid w:val="00692E27"/>
    <w:rsid w:val="00694618"/>
    <w:rsid w:val="006B1D29"/>
    <w:rsid w:val="00701673"/>
    <w:rsid w:val="0077153C"/>
    <w:rsid w:val="00775B93"/>
    <w:rsid w:val="00797637"/>
    <w:rsid w:val="007A638A"/>
    <w:rsid w:val="007B68A8"/>
    <w:rsid w:val="007F487D"/>
    <w:rsid w:val="00811756"/>
    <w:rsid w:val="0086545B"/>
    <w:rsid w:val="008C48ED"/>
    <w:rsid w:val="008E43EC"/>
    <w:rsid w:val="008F530D"/>
    <w:rsid w:val="00912709"/>
    <w:rsid w:val="00923F3D"/>
    <w:rsid w:val="00934427"/>
    <w:rsid w:val="009652A8"/>
    <w:rsid w:val="0096600B"/>
    <w:rsid w:val="009726D8"/>
    <w:rsid w:val="00994910"/>
    <w:rsid w:val="009C47C7"/>
    <w:rsid w:val="009C6CB3"/>
    <w:rsid w:val="009E6CE3"/>
    <w:rsid w:val="00A127EB"/>
    <w:rsid w:val="00A12E12"/>
    <w:rsid w:val="00A23FC3"/>
    <w:rsid w:val="00A25133"/>
    <w:rsid w:val="00A3258D"/>
    <w:rsid w:val="00A32CEE"/>
    <w:rsid w:val="00A505EA"/>
    <w:rsid w:val="00AA2512"/>
    <w:rsid w:val="00AA6193"/>
    <w:rsid w:val="00AE415B"/>
    <w:rsid w:val="00B03AE6"/>
    <w:rsid w:val="00B344D4"/>
    <w:rsid w:val="00B34CC9"/>
    <w:rsid w:val="00BA7AC0"/>
    <w:rsid w:val="00BF5D1F"/>
    <w:rsid w:val="00C12ADF"/>
    <w:rsid w:val="00C347E1"/>
    <w:rsid w:val="00C37710"/>
    <w:rsid w:val="00C47FEA"/>
    <w:rsid w:val="00C531C6"/>
    <w:rsid w:val="00C65215"/>
    <w:rsid w:val="00D06DEB"/>
    <w:rsid w:val="00D16855"/>
    <w:rsid w:val="00D34EF1"/>
    <w:rsid w:val="00D94140"/>
    <w:rsid w:val="00E1194D"/>
    <w:rsid w:val="00E50213"/>
    <w:rsid w:val="00E879FF"/>
    <w:rsid w:val="00EA3FA2"/>
    <w:rsid w:val="00EE378A"/>
    <w:rsid w:val="00F33781"/>
    <w:rsid w:val="00F46B06"/>
    <w:rsid w:val="00FA3783"/>
    <w:rsid w:val="00FB0382"/>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ocId w14:val="245D9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NZ" w:eastAsia="en-NZ"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140"/>
    <w:rPr>
      <w:sz w:val="20"/>
      <w:szCs w:val="20"/>
      <w:lang w:val="en-GB" w:eastAsia="en-US"/>
    </w:rPr>
  </w:style>
  <w:style w:type="paragraph" w:styleId="Heading1">
    <w:name w:val="heading 1"/>
    <w:basedOn w:val="Normal"/>
    <w:next w:val="Normal"/>
    <w:link w:val="Heading1Char"/>
    <w:uiPriority w:val="99"/>
    <w:qFormat/>
    <w:rsid w:val="00D94140"/>
    <w:pPr>
      <w:keepNext/>
      <w:tabs>
        <w:tab w:val="num" w:pos="720"/>
      </w:tabs>
      <w:ind w:left="360"/>
      <w:outlineLvl w:val="0"/>
    </w:pPr>
    <w:rPr>
      <w:sz w:val="24"/>
    </w:rPr>
  </w:style>
  <w:style w:type="paragraph" w:styleId="Heading2">
    <w:name w:val="heading 2"/>
    <w:basedOn w:val="Normal"/>
    <w:next w:val="Normal"/>
    <w:link w:val="Heading2Char"/>
    <w:uiPriority w:val="99"/>
    <w:qFormat/>
    <w:rsid w:val="00D94140"/>
    <w:pPr>
      <w:keepNext/>
      <w:tabs>
        <w:tab w:val="left" w:pos="1701"/>
        <w:tab w:val="left" w:pos="1843"/>
      </w:tabs>
      <w:outlineLvl w:val="1"/>
    </w:pPr>
    <w:rPr>
      <w:sz w:val="24"/>
    </w:rPr>
  </w:style>
  <w:style w:type="paragraph" w:styleId="Heading3">
    <w:name w:val="heading 3"/>
    <w:basedOn w:val="Normal"/>
    <w:next w:val="Normal"/>
    <w:link w:val="Heading3Char"/>
    <w:uiPriority w:val="99"/>
    <w:qFormat/>
    <w:rsid w:val="00C347E1"/>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94140"/>
    <w:pPr>
      <w:keepNext/>
      <w:ind w:right="720"/>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38C"/>
    <w:rPr>
      <w:rFonts w:asciiTheme="majorHAnsi" w:eastAsiaTheme="majorEastAsia" w:hAnsiTheme="majorHAnsi" w:cstheme="majorBidi"/>
      <w:b/>
      <w:bCs/>
      <w:kern w:val="32"/>
      <w:sz w:val="32"/>
      <w:szCs w:val="32"/>
      <w:lang w:val="en-GB" w:eastAsia="en-US"/>
    </w:rPr>
  </w:style>
  <w:style w:type="character" w:customStyle="1" w:styleId="Heading2Char">
    <w:name w:val="Heading 2 Char"/>
    <w:basedOn w:val="DefaultParagraphFont"/>
    <w:link w:val="Heading2"/>
    <w:uiPriority w:val="9"/>
    <w:semiHidden/>
    <w:rsid w:val="00E0438C"/>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sid w:val="00E0438C"/>
    <w:rPr>
      <w:rFonts w:asciiTheme="majorHAnsi" w:eastAsiaTheme="majorEastAsia" w:hAnsiTheme="majorHAnsi" w:cstheme="majorBidi"/>
      <w:b/>
      <w:bCs/>
      <w:sz w:val="26"/>
      <w:szCs w:val="26"/>
      <w:lang w:val="en-GB" w:eastAsia="en-US"/>
    </w:rPr>
  </w:style>
  <w:style w:type="character" w:customStyle="1" w:styleId="Heading4Char">
    <w:name w:val="Heading 4 Char"/>
    <w:basedOn w:val="DefaultParagraphFont"/>
    <w:link w:val="Heading4"/>
    <w:uiPriority w:val="9"/>
    <w:semiHidden/>
    <w:rsid w:val="00E0438C"/>
    <w:rPr>
      <w:rFonts w:asciiTheme="minorHAnsi" w:eastAsiaTheme="minorEastAsia" w:hAnsiTheme="minorHAnsi" w:cstheme="minorBidi"/>
      <w:b/>
      <w:bCs/>
      <w:sz w:val="28"/>
      <w:szCs w:val="28"/>
      <w:lang w:val="en-GB" w:eastAsia="en-US"/>
    </w:rPr>
  </w:style>
  <w:style w:type="paragraph" w:styleId="BodyTextIndent">
    <w:name w:val="Body Text Indent"/>
    <w:basedOn w:val="Normal"/>
    <w:link w:val="BodyTextIndentChar"/>
    <w:uiPriority w:val="99"/>
    <w:rsid w:val="00D94140"/>
    <w:pPr>
      <w:ind w:right="720"/>
    </w:pPr>
  </w:style>
  <w:style w:type="character" w:customStyle="1" w:styleId="BodyTextIndentChar">
    <w:name w:val="Body Text Indent Char"/>
    <w:basedOn w:val="DefaultParagraphFont"/>
    <w:link w:val="BodyTextIndent"/>
    <w:uiPriority w:val="99"/>
    <w:semiHidden/>
    <w:rsid w:val="00E0438C"/>
    <w:rPr>
      <w:sz w:val="20"/>
      <w:szCs w:val="20"/>
      <w:lang w:val="en-GB" w:eastAsia="en-US"/>
    </w:rPr>
  </w:style>
  <w:style w:type="paragraph" w:styleId="BodyText">
    <w:name w:val="Body Text"/>
    <w:basedOn w:val="Normal"/>
    <w:link w:val="BodyTextChar"/>
    <w:uiPriority w:val="99"/>
    <w:rsid w:val="00D94140"/>
    <w:pPr>
      <w:tabs>
        <w:tab w:val="left" w:pos="993"/>
      </w:tabs>
    </w:pPr>
    <w:rPr>
      <w:sz w:val="24"/>
    </w:rPr>
  </w:style>
  <w:style w:type="character" w:customStyle="1" w:styleId="BodyTextChar">
    <w:name w:val="Body Text Char"/>
    <w:basedOn w:val="DefaultParagraphFont"/>
    <w:link w:val="BodyText"/>
    <w:uiPriority w:val="99"/>
    <w:semiHidden/>
    <w:rsid w:val="00E0438C"/>
    <w:rPr>
      <w:sz w:val="20"/>
      <w:szCs w:val="20"/>
      <w:lang w:val="en-GB" w:eastAsia="en-US"/>
    </w:rPr>
  </w:style>
  <w:style w:type="paragraph" w:styleId="NormalWeb">
    <w:name w:val="Normal (Web)"/>
    <w:basedOn w:val="Normal"/>
    <w:uiPriority w:val="99"/>
    <w:rsid w:val="00D94140"/>
    <w:pPr>
      <w:spacing w:before="100" w:beforeAutospacing="1" w:after="100" w:afterAutospacing="1"/>
    </w:pPr>
    <w:rPr>
      <w:rFonts w:ascii="Arial Unicode MS" w:eastAsia="Arial Unicode MS" w:hAnsi="Arial Unicode MS" w:cs="Arial Unicode MS"/>
      <w:color w:val="000000"/>
      <w:sz w:val="24"/>
      <w:szCs w:val="24"/>
      <w:lang w:val="en-AU"/>
    </w:rPr>
  </w:style>
  <w:style w:type="paragraph" w:styleId="BodyText2">
    <w:name w:val="Body Text 2"/>
    <w:basedOn w:val="Normal"/>
    <w:link w:val="BodyText2Char"/>
    <w:uiPriority w:val="99"/>
    <w:rsid w:val="00D94140"/>
    <w:pPr>
      <w:ind w:right="720"/>
    </w:pPr>
    <w:rPr>
      <w:rFonts w:ascii="Comic Sans MS" w:hAnsi="Comic Sans MS"/>
      <w:bCs/>
      <w:sz w:val="22"/>
      <w:szCs w:val="22"/>
    </w:rPr>
  </w:style>
  <w:style w:type="character" w:customStyle="1" w:styleId="BodyText2Char">
    <w:name w:val="Body Text 2 Char"/>
    <w:basedOn w:val="DefaultParagraphFont"/>
    <w:link w:val="BodyText2"/>
    <w:uiPriority w:val="99"/>
    <w:semiHidden/>
    <w:rsid w:val="00E0438C"/>
    <w:rPr>
      <w:sz w:val="20"/>
      <w:szCs w:val="20"/>
      <w:lang w:val="en-GB" w:eastAsia="en-US"/>
    </w:rPr>
  </w:style>
  <w:style w:type="character" w:styleId="Strong">
    <w:name w:val="Strong"/>
    <w:basedOn w:val="DefaultParagraphFont"/>
    <w:uiPriority w:val="99"/>
    <w:qFormat/>
    <w:rsid w:val="007F487D"/>
    <w:rPr>
      <w:rFonts w:cs="Times New Roman"/>
      <w:b/>
      <w:bCs/>
    </w:rPr>
  </w:style>
  <w:style w:type="character" w:customStyle="1" w:styleId="blue1">
    <w:name w:val="blue1"/>
    <w:basedOn w:val="DefaultParagraphFont"/>
    <w:uiPriority w:val="99"/>
    <w:rsid w:val="00923F3D"/>
    <w:rPr>
      <w:rFonts w:ascii="Verdana" w:hAnsi="Verdana" w:cs="Times New Roman"/>
      <w:b/>
      <w:bCs/>
      <w:color w:val="0000FF"/>
      <w:sz w:val="20"/>
      <w:szCs w:val="20"/>
    </w:rPr>
  </w:style>
  <w:style w:type="paragraph" w:styleId="ListParagraph">
    <w:name w:val="List Paragraph"/>
    <w:basedOn w:val="Normal"/>
    <w:uiPriority w:val="34"/>
    <w:qFormat/>
    <w:rsid w:val="009E6CE3"/>
    <w:pPr>
      <w:ind w:left="720"/>
      <w:contextualSpacing/>
    </w:pPr>
    <w:rPr>
      <w:rFonts w:ascii="Cambria" w:eastAsia="MS Mincho" w:hAnsi="Cambria"/>
      <w:sz w:val="24"/>
      <w:szCs w:val="24"/>
      <w:lang w:val="en-AU"/>
    </w:rPr>
  </w:style>
  <w:style w:type="character" w:styleId="Hyperlink">
    <w:name w:val="Hyperlink"/>
    <w:basedOn w:val="DefaultParagraphFont"/>
    <w:uiPriority w:val="99"/>
    <w:unhideWhenUsed/>
    <w:rsid w:val="0052606F"/>
    <w:rPr>
      <w:color w:val="0000FF" w:themeColor="hyperlink"/>
      <w:u w:val="single"/>
    </w:rPr>
  </w:style>
  <w:style w:type="paragraph" w:styleId="BalloonText">
    <w:name w:val="Balloon Text"/>
    <w:basedOn w:val="Normal"/>
    <w:link w:val="BalloonTextChar"/>
    <w:uiPriority w:val="99"/>
    <w:semiHidden/>
    <w:unhideWhenUsed/>
    <w:rsid w:val="005260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06F"/>
    <w:rPr>
      <w:rFonts w:ascii="Lucida Grande" w:hAnsi="Lucida Grande" w:cs="Lucida Grande"/>
      <w:sz w:val="18"/>
      <w:szCs w:val="18"/>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NZ" w:eastAsia="en-NZ"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140"/>
    <w:rPr>
      <w:sz w:val="20"/>
      <w:szCs w:val="20"/>
      <w:lang w:val="en-GB" w:eastAsia="en-US"/>
    </w:rPr>
  </w:style>
  <w:style w:type="paragraph" w:styleId="Heading1">
    <w:name w:val="heading 1"/>
    <w:basedOn w:val="Normal"/>
    <w:next w:val="Normal"/>
    <w:link w:val="Heading1Char"/>
    <w:uiPriority w:val="99"/>
    <w:qFormat/>
    <w:rsid w:val="00D94140"/>
    <w:pPr>
      <w:keepNext/>
      <w:tabs>
        <w:tab w:val="num" w:pos="720"/>
      </w:tabs>
      <w:ind w:left="360"/>
      <w:outlineLvl w:val="0"/>
    </w:pPr>
    <w:rPr>
      <w:sz w:val="24"/>
    </w:rPr>
  </w:style>
  <w:style w:type="paragraph" w:styleId="Heading2">
    <w:name w:val="heading 2"/>
    <w:basedOn w:val="Normal"/>
    <w:next w:val="Normal"/>
    <w:link w:val="Heading2Char"/>
    <w:uiPriority w:val="99"/>
    <w:qFormat/>
    <w:rsid w:val="00D94140"/>
    <w:pPr>
      <w:keepNext/>
      <w:tabs>
        <w:tab w:val="left" w:pos="1701"/>
        <w:tab w:val="left" w:pos="1843"/>
      </w:tabs>
      <w:outlineLvl w:val="1"/>
    </w:pPr>
    <w:rPr>
      <w:sz w:val="24"/>
    </w:rPr>
  </w:style>
  <w:style w:type="paragraph" w:styleId="Heading3">
    <w:name w:val="heading 3"/>
    <w:basedOn w:val="Normal"/>
    <w:next w:val="Normal"/>
    <w:link w:val="Heading3Char"/>
    <w:uiPriority w:val="99"/>
    <w:qFormat/>
    <w:rsid w:val="00C347E1"/>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94140"/>
    <w:pPr>
      <w:keepNext/>
      <w:ind w:right="720"/>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38C"/>
    <w:rPr>
      <w:rFonts w:asciiTheme="majorHAnsi" w:eastAsiaTheme="majorEastAsia" w:hAnsiTheme="majorHAnsi" w:cstheme="majorBidi"/>
      <w:b/>
      <w:bCs/>
      <w:kern w:val="32"/>
      <w:sz w:val="32"/>
      <w:szCs w:val="32"/>
      <w:lang w:val="en-GB" w:eastAsia="en-US"/>
    </w:rPr>
  </w:style>
  <w:style w:type="character" w:customStyle="1" w:styleId="Heading2Char">
    <w:name w:val="Heading 2 Char"/>
    <w:basedOn w:val="DefaultParagraphFont"/>
    <w:link w:val="Heading2"/>
    <w:uiPriority w:val="9"/>
    <w:semiHidden/>
    <w:rsid w:val="00E0438C"/>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sid w:val="00E0438C"/>
    <w:rPr>
      <w:rFonts w:asciiTheme="majorHAnsi" w:eastAsiaTheme="majorEastAsia" w:hAnsiTheme="majorHAnsi" w:cstheme="majorBidi"/>
      <w:b/>
      <w:bCs/>
      <w:sz w:val="26"/>
      <w:szCs w:val="26"/>
      <w:lang w:val="en-GB" w:eastAsia="en-US"/>
    </w:rPr>
  </w:style>
  <w:style w:type="character" w:customStyle="1" w:styleId="Heading4Char">
    <w:name w:val="Heading 4 Char"/>
    <w:basedOn w:val="DefaultParagraphFont"/>
    <w:link w:val="Heading4"/>
    <w:uiPriority w:val="9"/>
    <w:semiHidden/>
    <w:rsid w:val="00E0438C"/>
    <w:rPr>
      <w:rFonts w:asciiTheme="minorHAnsi" w:eastAsiaTheme="minorEastAsia" w:hAnsiTheme="minorHAnsi" w:cstheme="minorBidi"/>
      <w:b/>
      <w:bCs/>
      <w:sz w:val="28"/>
      <w:szCs w:val="28"/>
      <w:lang w:val="en-GB" w:eastAsia="en-US"/>
    </w:rPr>
  </w:style>
  <w:style w:type="paragraph" w:styleId="BodyTextIndent">
    <w:name w:val="Body Text Indent"/>
    <w:basedOn w:val="Normal"/>
    <w:link w:val="BodyTextIndentChar"/>
    <w:uiPriority w:val="99"/>
    <w:rsid w:val="00D94140"/>
    <w:pPr>
      <w:ind w:right="720"/>
    </w:pPr>
  </w:style>
  <w:style w:type="character" w:customStyle="1" w:styleId="BodyTextIndentChar">
    <w:name w:val="Body Text Indent Char"/>
    <w:basedOn w:val="DefaultParagraphFont"/>
    <w:link w:val="BodyTextIndent"/>
    <w:uiPriority w:val="99"/>
    <w:semiHidden/>
    <w:rsid w:val="00E0438C"/>
    <w:rPr>
      <w:sz w:val="20"/>
      <w:szCs w:val="20"/>
      <w:lang w:val="en-GB" w:eastAsia="en-US"/>
    </w:rPr>
  </w:style>
  <w:style w:type="paragraph" w:styleId="BodyText">
    <w:name w:val="Body Text"/>
    <w:basedOn w:val="Normal"/>
    <w:link w:val="BodyTextChar"/>
    <w:uiPriority w:val="99"/>
    <w:rsid w:val="00D94140"/>
    <w:pPr>
      <w:tabs>
        <w:tab w:val="left" w:pos="993"/>
      </w:tabs>
    </w:pPr>
    <w:rPr>
      <w:sz w:val="24"/>
    </w:rPr>
  </w:style>
  <w:style w:type="character" w:customStyle="1" w:styleId="BodyTextChar">
    <w:name w:val="Body Text Char"/>
    <w:basedOn w:val="DefaultParagraphFont"/>
    <w:link w:val="BodyText"/>
    <w:uiPriority w:val="99"/>
    <w:semiHidden/>
    <w:rsid w:val="00E0438C"/>
    <w:rPr>
      <w:sz w:val="20"/>
      <w:szCs w:val="20"/>
      <w:lang w:val="en-GB" w:eastAsia="en-US"/>
    </w:rPr>
  </w:style>
  <w:style w:type="paragraph" w:styleId="NormalWeb">
    <w:name w:val="Normal (Web)"/>
    <w:basedOn w:val="Normal"/>
    <w:uiPriority w:val="99"/>
    <w:rsid w:val="00D94140"/>
    <w:pPr>
      <w:spacing w:before="100" w:beforeAutospacing="1" w:after="100" w:afterAutospacing="1"/>
    </w:pPr>
    <w:rPr>
      <w:rFonts w:ascii="Arial Unicode MS" w:eastAsia="Arial Unicode MS" w:hAnsi="Arial Unicode MS" w:cs="Arial Unicode MS"/>
      <w:color w:val="000000"/>
      <w:sz w:val="24"/>
      <w:szCs w:val="24"/>
      <w:lang w:val="en-AU"/>
    </w:rPr>
  </w:style>
  <w:style w:type="paragraph" w:styleId="BodyText2">
    <w:name w:val="Body Text 2"/>
    <w:basedOn w:val="Normal"/>
    <w:link w:val="BodyText2Char"/>
    <w:uiPriority w:val="99"/>
    <w:rsid w:val="00D94140"/>
    <w:pPr>
      <w:ind w:right="720"/>
    </w:pPr>
    <w:rPr>
      <w:rFonts w:ascii="Comic Sans MS" w:hAnsi="Comic Sans MS"/>
      <w:bCs/>
      <w:sz w:val="22"/>
      <w:szCs w:val="22"/>
    </w:rPr>
  </w:style>
  <w:style w:type="character" w:customStyle="1" w:styleId="BodyText2Char">
    <w:name w:val="Body Text 2 Char"/>
    <w:basedOn w:val="DefaultParagraphFont"/>
    <w:link w:val="BodyText2"/>
    <w:uiPriority w:val="99"/>
    <w:semiHidden/>
    <w:rsid w:val="00E0438C"/>
    <w:rPr>
      <w:sz w:val="20"/>
      <w:szCs w:val="20"/>
      <w:lang w:val="en-GB" w:eastAsia="en-US"/>
    </w:rPr>
  </w:style>
  <w:style w:type="character" w:styleId="Strong">
    <w:name w:val="Strong"/>
    <w:basedOn w:val="DefaultParagraphFont"/>
    <w:uiPriority w:val="99"/>
    <w:qFormat/>
    <w:rsid w:val="007F487D"/>
    <w:rPr>
      <w:rFonts w:cs="Times New Roman"/>
      <w:b/>
      <w:bCs/>
    </w:rPr>
  </w:style>
  <w:style w:type="character" w:customStyle="1" w:styleId="blue1">
    <w:name w:val="blue1"/>
    <w:basedOn w:val="DefaultParagraphFont"/>
    <w:uiPriority w:val="99"/>
    <w:rsid w:val="00923F3D"/>
    <w:rPr>
      <w:rFonts w:ascii="Verdana" w:hAnsi="Verdana" w:cs="Times New Roman"/>
      <w:b/>
      <w:bCs/>
      <w:color w:val="0000FF"/>
      <w:sz w:val="20"/>
      <w:szCs w:val="20"/>
    </w:rPr>
  </w:style>
  <w:style w:type="paragraph" w:styleId="ListParagraph">
    <w:name w:val="List Paragraph"/>
    <w:basedOn w:val="Normal"/>
    <w:uiPriority w:val="34"/>
    <w:qFormat/>
    <w:rsid w:val="009E6CE3"/>
    <w:pPr>
      <w:ind w:left="720"/>
      <w:contextualSpacing/>
    </w:pPr>
    <w:rPr>
      <w:rFonts w:ascii="Cambria" w:eastAsia="MS Mincho" w:hAnsi="Cambria"/>
      <w:sz w:val="24"/>
      <w:szCs w:val="24"/>
      <w:lang w:val="en-AU"/>
    </w:rPr>
  </w:style>
  <w:style w:type="character" w:styleId="Hyperlink">
    <w:name w:val="Hyperlink"/>
    <w:basedOn w:val="DefaultParagraphFont"/>
    <w:uiPriority w:val="99"/>
    <w:unhideWhenUsed/>
    <w:rsid w:val="0052606F"/>
    <w:rPr>
      <w:color w:val="0000FF" w:themeColor="hyperlink"/>
      <w:u w:val="single"/>
    </w:rPr>
  </w:style>
  <w:style w:type="paragraph" w:styleId="BalloonText">
    <w:name w:val="Balloon Text"/>
    <w:basedOn w:val="Normal"/>
    <w:link w:val="BalloonTextChar"/>
    <w:uiPriority w:val="99"/>
    <w:semiHidden/>
    <w:unhideWhenUsed/>
    <w:rsid w:val="005260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06F"/>
    <w:rPr>
      <w:rFonts w:ascii="Lucida Grande" w:hAnsi="Lucida Grande" w:cs="Lucida Grande"/>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865360">
      <w:bodyDiv w:val="1"/>
      <w:marLeft w:val="0"/>
      <w:marRight w:val="0"/>
      <w:marTop w:val="0"/>
      <w:marBottom w:val="0"/>
      <w:divBdr>
        <w:top w:val="none" w:sz="0" w:space="0" w:color="auto"/>
        <w:left w:val="none" w:sz="0" w:space="0" w:color="auto"/>
        <w:bottom w:val="none" w:sz="0" w:space="0" w:color="auto"/>
        <w:right w:val="none" w:sz="0" w:space="0" w:color="auto"/>
      </w:divBdr>
    </w:div>
    <w:div w:id="404300030">
      <w:marLeft w:val="0"/>
      <w:marRight w:val="0"/>
      <w:marTop w:val="0"/>
      <w:marBottom w:val="0"/>
      <w:divBdr>
        <w:top w:val="none" w:sz="0" w:space="0" w:color="auto"/>
        <w:left w:val="none" w:sz="0" w:space="0" w:color="auto"/>
        <w:bottom w:val="none" w:sz="0" w:space="0" w:color="auto"/>
        <w:right w:val="none" w:sz="0" w:space="0" w:color="auto"/>
      </w:divBdr>
      <w:divsChild>
        <w:div w:id="404300035">
          <w:marLeft w:val="0"/>
          <w:marRight w:val="0"/>
          <w:marTop w:val="0"/>
          <w:marBottom w:val="0"/>
          <w:divBdr>
            <w:top w:val="none" w:sz="0" w:space="0" w:color="auto"/>
            <w:left w:val="none" w:sz="0" w:space="0" w:color="auto"/>
            <w:bottom w:val="none" w:sz="0" w:space="0" w:color="auto"/>
            <w:right w:val="none" w:sz="0" w:space="0" w:color="auto"/>
          </w:divBdr>
          <w:divsChild>
            <w:div w:id="404300028">
              <w:marLeft w:val="0"/>
              <w:marRight w:val="2550"/>
              <w:marTop w:val="0"/>
              <w:marBottom w:val="0"/>
              <w:divBdr>
                <w:top w:val="none" w:sz="0" w:space="0" w:color="auto"/>
                <w:left w:val="none" w:sz="0" w:space="0" w:color="auto"/>
                <w:bottom w:val="none" w:sz="0" w:space="0" w:color="auto"/>
                <w:right w:val="none" w:sz="0" w:space="0" w:color="auto"/>
              </w:divBdr>
            </w:div>
          </w:divsChild>
        </w:div>
      </w:divsChild>
    </w:div>
    <w:div w:id="404300031">
      <w:marLeft w:val="0"/>
      <w:marRight w:val="0"/>
      <w:marTop w:val="0"/>
      <w:marBottom w:val="0"/>
      <w:divBdr>
        <w:top w:val="none" w:sz="0" w:space="0" w:color="auto"/>
        <w:left w:val="none" w:sz="0" w:space="0" w:color="auto"/>
        <w:bottom w:val="none" w:sz="0" w:space="0" w:color="auto"/>
        <w:right w:val="none" w:sz="0" w:space="0" w:color="auto"/>
      </w:divBdr>
      <w:divsChild>
        <w:div w:id="404300034">
          <w:marLeft w:val="90"/>
          <w:marRight w:val="75"/>
          <w:marTop w:val="75"/>
          <w:marBottom w:val="30"/>
          <w:divBdr>
            <w:top w:val="none" w:sz="0" w:space="0" w:color="auto"/>
            <w:left w:val="none" w:sz="0" w:space="0" w:color="auto"/>
            <w:bottom w:val="none" w:sz="0" w:space="0" w:color="auto"/>
            <w:right w:val="none" w:sz="0" w:space="0" w:color="auto"/>
          </w:divBdr>
          <w:divsChild>
            <w:div w:id="404300029">
              <w:marLeft w:val="0"/>
              <w:marRight w:val="0"/>
              <w:marTop w:val="0"/>
              <w:marBottom w:val="0"/>
              <w:divBdr>
                <w:top w:val="none" w:sz="0" w:space="0" w:color="auto"/>
                <w:left w:val="none" w:sz="0" w:space="0" w:color="auto"/>
                <w:bottom w:val="none" w:sz="0" w:space="0" w:color="auto"/>
                <w:right w:val="none" w:sz="0" w:space="0" w:color="auto"/>
              </w:divBdr>
            </w:div>
            <w:div w:id="404300032">
              <w:marLeft w:val="0"/>
              <w:marRight w:val="0"/>
              <w:marTop w:val="0"/>
              <w:marBottom w:val="0"/>
              <w:divBdr>
                <w:top w:val="none" w:sz="0" w:space="0" w:color="auto"/>
                <w:left w:val="none" w:sz="0" w:space="0" w:color="auto"/>
                <w:bottom w:val="none" w:sz="0" w:space="0" w:color="auto"/>
                <w:right w:val="none" w:sz="0" w:space="0" w:color="auto"/>
              </w:divBdr>
            </w:div>
            <w:div w:id="404300033">
              <w:marLeft w:val="0"/>
              <w:marRight w:val="0"/>
              <w:marTop w:val="0"/>
              <w:marBottom w:val="0"/>
              <w:divBdr>
                <w:top w:val="none" w:sz="0" w:space="0" w:color="auto"/>
                <w:left w:val="none" w:sz="0" w:space="0" w:color="auto"/>
                <w:bottom w:val="single" w:sz="6" w:space="0" w:color="AAAAAA"/>
                <w:right w:val="none" w:sz="0" w:space="0" w:color="auto"/>
              </w:divBdr>
            </w:div>
          </w:divsChild>
        </w:div>
      </w:divsChild>
    </w:div>
    <w:div w:id="404300036">
      <w:marLeft w:val="0"/>
      <w:marRight w:val="0"/>
      <w:marTop w:val="0"/>
      <w:marBottom w:val="0"/>
      <w:divBdr>
        <w:top w:val="none" w:sz="0" w:space="0" w:color="auto"/>
        <w:left w:val="none" w:sz="0" w:space="0" w:color="auto"/>
        <w:bottom w:val="none" w:sz="0" w:space="0" w:color="auto"/>
        <w:right w:val="none" w:sz="0" w:space="0" w:color="auto"/>
      </w:divBdr>
    </w:div>
    <w:div w:id="667711679">
      <w:bodyDiv w:val="1"/>
      <w:marLeft w:val="0"/>
      <w:marRight w:val="0"/>
      <w:marTop w:val="0"/>
      <w:marBottom w:val="0"/>
      <w:divBdr>
        <w:top w:val="none" w:sz="0" w:space="0" w:color="auto"/>
        <w:left w:val="none" w:sz="0" w:space="0" w:color="auto"/>
        <w:bottom w:val="none" w:sz="0" w:space="0" w:color="auto"/>
        <w:right w:val="none" w:sz="0" w:space="0" w:color="auto"/>
      </w:divBdr>
    </w:div>
    <w:div w:id="801195294">
      <w:bodyDiv w:val="1"/>
      <w:marLeft w:val="0"/>
      <w:marRight w:val="0"/>
      <w:marTop w:val="0"/>
      <w:marBottom w:val="0"/>
      <w:divBdr>
        <w:top w:val="none" w:sz="0" w:space="0" w:color="auto"/>
        <w:left w:val="none" w:sz="0" w:space="0" w:color="auto"/>
        <w:bottom w:val="none" w:sz="0" w:space="0" w:color="auto"/>
        <w:right w:val="none" w:sz="0" w:space="0" w:color="auto"/>
      </w:divBdr>
      <w:divsChild>
        <w:div w:id="720791370">
          <w:marLeft w:val="0"/>
          <w:marRight w:val="0"/>
          <w:marTop w:val="0"/>
          <w:marBottom w:val="0"/>
          <w:divBdr>
            <w:top w:val="none" w:sz="0" w:space="0" w:color="auto"/>
            <w:left w:val="none" w:sz="0" w:space="0" w:color="auto"/>
            <w:bottom w:val="none" w:sz="0" w:space="0" w:color="auto"/>
            <w:right w:val="none" w:sz="0" w:space="0" w:color="auto"/>
          </w:divBdr>
        </w:div>
        <w:div w:id="445193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tthew\Application%20Data\Microsoft\Templates\GL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Settings\Matthew\Application Data\Microsoft\Templates\GLP.dot</Template>
  <TotalTime>6</TotalTime>
  <Pages>3</Pages>
  <Words>708</Words>
  <Characters>4037</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STEPHEN HAWKING SCHOOL</vt:lpstr>
    </vt:vector>
  </TitlesOfParts>
  <Company>Stephen Hawking School</Company>
  <LinksUpToDate>false</LinksUpToDate>
  <CharactersWithSpaces>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STEPHEN HAWKING SCHOOL</dc:title>
  <dc:creator>Stephen Hawking  School</dc:creator>
  <cp:lastModifiedBy>Sue Perry</cp:lastModifiedBy>
  <cp:revision>4</cp:revision>
  <cp:lastPrinted>2009-03-18T19:39:00Z</cp:lastPrinted>
  <dcterms:created xsi:type="dcterms:W3CDTF">2016-08-24T21:46:00Z</dcterms:created>
  <dcterms:modified xsi:type="dcterms:W3CDTF">2016-09-03T08:18:00Z</dcterms:modified>
</cp:coreProperties>
</file>